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797" w:rsidRPr="00521FE7" w:rsidRDefault="00012797" w:rsidP="00080AA9">
      <w:pPr>
        <w:spacing w:after="243"/>
        <w:ind w:firstLine="243"/>
        <w:jc w:val="center"/>
        <w:rPr>
          <w:rFonts w:ascii="Times New Roman" w:eastAsia="Times New Roman" w:hAnsi="Times New Roman" w:cs="Times New Roman"/>
          <w:b/>
          <w:sz w:val="28"/>
          <w:szCs w:val="28"/>
          <w:lang w:eastAsia="ru-RU"/>
        </w:rPr>
      </w:pPr>
      <w:r w:rsidRPr="00521FE7">
        <w:rPr>
          <w:rFonts w:ascii="Times New Roman" w:eastAsia="Times New Roman" w:hAnsi="Times New Roman" w:cs="Times New Roman"/>
          <w:b/>
          <w:bCs/>
          <w:sz w:val="28"/>
          <w:szCs w:val="28"/>
          <w:lang w:eastAsia="ru-RU"/>
        </w:rPr>
        <w:t xml:space="preserve">Резюме ответственного за организацию наставнической деятельности в </w:t>
      </w:r>
      <w:r w:rsidR="00AD1F66">
        <w:rPr>
          <w:rFonts w:ascii="Times New Roman" w:eastAsia="Times New Roman" w:hAnsi="Times New Roman" w:cs="Times New Roman"/>
          <w:b/>
          <w:bCs/>
          <w:sz w:val="28"/>
          <w:szCs w:val="28"/>
          <w:lang w:eastAsia="ru-RU"/>
        </w:rPr>
        <w:t>МКУ «У</w:t>
      </w:r>
      <w:r w:rsidRPr="00521FE7">
        <w:rPr>
          <w:rFonts w:ascii="Times New Roman" w:eastAsia="Times New Roman" w:hAnsi="Times New Roman" w:cs="Times New Roman"/>
          <w:b/>
          <w:bCs/>
          <w:sz w:val="28"/>
          <w:szCs w:val="28"/>
          <w:lang w:eastAsia="ru-RU"/>
        </w:rPr>
        <w:t>правлении образования</w:t>
      </w:r>
      <w:r w:rsidR="00AD1F66">
        <w:rPr>
          <w:rFonts w:ascii="Times New Roman" w:eastAsia="Times New Roman" w:hAnsi="Times New Roman" w:cs="Times New Roman"/>
          <w:b/>
          <w:bCs/>
          <w:sz w:val="28"/>
          <w:szCs w:val="28"/>
          <w:lang w:eastAsia="ru-RU"/>
        </w:rPr>
        <w:t xml:space="preserve"> Алькеевского МР РТ»</w:t>
      </w:r>
    </w:p>
    <w:tbl>
      <w:tblPr>
        <w:tblW w:w="12944" w:type="dxa"/>
        <w:tblCellMar>
          <w:top w:w="15" w:type="dxa"/>
          <w:left w:w="15" w:type="dxa"/>
          <w:bottom w:w="15" w:type="dxa"/>
          <w:right w:w="15" w:type="dxa"/>
        </w:tblCellMar>
        <w:tblLook w:val="04A0"/>
      </w:tblPr>
      <w:tblGrid>
        <w:gridCol w:w="11016"/>
        <w:gridCol w:w="964"/>
        <w:gridCol w:w="964"/>
      </w:tblGrid>
      <w:tr w:rsidR="00012797" w:rsidRPr="00012797" w:rsidTr="00012797">
        <w:tc>
          <w:tcPr>
            <w:tcW w:w="0" w:type="auto"/>
            <w:shd w:val="clear" w:color="auto" w:fill="auto"/>
            <w:tcMar>
              <w:top w:w="129" w:type="dxa"/>
              <w:left w:w="129" w:type="dxa"/>
              <w:bottom w:w="129" w:type="dxa"/>
              <w:right w:w="129" w:type="dxa"/>
            </w:tcMar>
            <w:hideMark/>
          </w:tcPr>
          <w:p w:rsidR="00AD1F66" w:rsidRPr="00012797" w:rsidRDefault="00FB0961" w:rsidP="00080AA9">
            <w:pPr>
              <w:spacing w:before="100" w:beforeAutospacing="1" w:after="100" w:afterAutospacing="1" w:line="322" w:lineRule="atLeas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1728668" cy="2034283"/>
                  <wp:effectExtent l="19050" t="0" r="4882" b="0"/>
                  <wp:docPr id="1" name="Рисунок 1" descr="C:\Users\раиса\Desktop\11c305f2-5bbb-4afb-b320-12fe52b15d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иса\Desktop\11c305f2-5bbb-4afb-b320-12fe52b15da0.jpg"/>
                          <pic:cNvPicPr>
                            <a:picLocks noChangeAspect="1" noChangeArrowheads="1"/>
                          </pic:cNvPicPr>
                        </pic:nvPicPr>
                        <pic:blipFill>
                          <a:blip r:embed="rId5"/>
                          <a:srcRect/>
                          <a:stretch>
                            <a:fillRect/>
                          </a:stretch>
                        </pic:blipFill>
                        <pic:spPr bwMode="auto">
                          <a:xfrm>
                            <a:off x="0" y="0"/>
                            <a:ext cx="1728606" cy="2034210"/>
                          </a:xfrm>
                          <a:prstGeom prst="rect">
                            <a:avLst/>
                          </a:prstGeom>
                          <a:noFill/>
                          <a:ln w="9525">
                            <a:noFill/>
                            <a:miter lim="800000"/>
                            <a:headEnd/>
                            <a:tailEnd/>
                          </a:ln>
                        </pic:spPr>
                      </pic:pic>
                    </a:graphicData>
                  </a:graphic>
                </wp:inline>
              </w:drawing>
            </w:r>
          </w:p>
        </w:tc>
        <w:tc>
          <w:tcPr>
            <w:tcW w:w="0" w:type="auto"/>
            <w:shd w:val="clear" w:color="auto" w:fill="auto"/>
            <w:tcMar>
              <w:top w:w="129" w:type="dxa"/>
              <w:left w:w="129" w:type="dxa"/>
              <w:bottom w:w="129" w:type="dxa"/>
              <w:right w:w="129" w:type="dxa"/>
            </w:tcMar>
            <w:hideMark/>
          </w:tcPr>
          <w:p w:rsidR="00012797" w:rsidRPr="00012797" w:rsidRDefault="00012797" w:rsidP="00012797">
            <w:pPr>
              <w:spacing w:before="100" w:beforeAutospacing="1" w:after="100" w:afterAutospacing="1" w:line="322" w:lineRule="atLeast"/>
              <w:rPr>
                <w:rFonts w:ascii="Times New Roman" w:eastAsia="Times New Roman" w:hAnsi="Times New Roman" w:cs="Times New Roman"/>
                <w:sz w:val="28"/>
                <w:szCs w:val="28"/>
                <w:lang w:eastAsia="ru-RU"/>
              </w:rPr>
            </w:pPr>
          </w:p>
        </w:tc>
        <w:tc>
          <w:tcPr>
            <w:tcW w:w="0" w:type="auto"/>
            <w:shd w:val="clear" w:color="auto" w:fill="auto"/>
            <w:tcMar>
              <w:top w:w="129" w:type="dxa"/>
              <w:left w:w="129" w:type="dxa"/>
              <w:bottom w:w="129" w:type="dxa"/>
              <w:right w:w="129" w:type="dxa"/>
            </w:tcMar>
            <w:hideMark/>
          </w:tcPr>
          <w:p w:rsidR="00012797" w:rsidRPr="00012797" w:rsidRDefault="00012797" w:rsidP="00012797">
            <w:pPr>
              <w:spacing w:before="100" w:beforeAutospacing="1" w:after="100" w:afterAutospacing="1" w:line="322" w:lineRule="atLeast"/>
              <w:rPr>
                <w:rFonts w:ascii="Times New Roman" w:eastAsia="Times New Roman" w:hAnsi="Times New Roman" w:cs="Times New Roman"/>
                <w:sz w:val="28"/>
                <w:szCs w:val="28"/>
                <w:lang w:eastAsia="ru-RU"/>
              </w:rPr>
            </w:pPr>
          </w:p>
        </w:tc>
      </w:tr>
    </w:tbl>
    <w:p w:rsidR="00080AA9" w:rsidRPr="00080AA9" w:rsidRDefault="00012797" w:rsidP="00080AA9">
      <w:pPr>
        <w:spacing w:after="0"/>
        <w:rPr>
          <w:rFonts w:ascii="Times New Roman" w:eastAsia="Times New Roman" w:hAnsi="Times New Roman" w:cs="Times New Roman"/>
          <w:bCs/>
          <w:i/>
          <w:iCs/>
          <w:sz w:val="28"/>
          <w:szCs w:val="28"/>
          <w:lang w:eastAsia="ru-RU"/>
        </w:rPr>
      </w:pPr>
      <w:r w:rsidRPr="00080AA9">
        <w:rPr>
          <w:rFonts w:ascii="Times New Roman" w:eastAsia="Times New Roman" w:hAnsi="Times New Roman" w:cs="Times New Roman"/>
          <w:bCs/>
          <w:i/>
          <w:iCs/>
          <w:sz w:val="28"/>
          <w:szCs w:val="28"/>
          <w:lang w:eastAsia="ru-RU"/>
        </w:rPr>
        <w:t xml:space="preserve"> </w:t>
      </w:r>
      <w:r w:rsidR="00080AA9" w:rsidRPr="00080AA9">
        <w:rPr>
          <w:rFonts w:ascii="Times New Roman" w:eastAsia="Times New Roman" w:hAnsi="Times New Roman" w:cs="Times New Roman"/>
          <w:bCs/>
          <w:i/>
          <w:iCs/>
          <w:sz w:val="28"/>
          <w:szCs w:val="28"/>
          <w:lang w:eastAsia="ru-RU"/>
        </w:rPr>
        <w:t>Яруллина Раиса Габдельбаровна</w:t>
      </w:r>
    </w:p>
    <w:p w:rsidR="00080AA9" w:rsidRPr="00080AA9" w:rsidRDefault="00012797" w:rsidP="00080AA9">
      <w:pPr>
        <w:spacing w:after="0"/>
        <w:rPr>
          <w:rFonts w:ascii="Times New Roman" w:eastAsia="Times New Roman" w:hAnsi="Times New Roman" w:cs="Times New Roman"/>
          <w:sz w:val="28"/>
          <w:szCs w:val="28"/>
          <w:lang w:eastAsia="ru-RU"/>
        </w:rPr>
      </w:pPr>
      <w:r w:rsidRPr="00792C7F">
        <w:rPr>
          <w:rFonts w:ascii="Times New Roman" w:eastAsia="Times New Roman" w:hAnsi="Times New Roman" w:cs="Times New Roman"/>
          <w:bCs/>
          <w:sz w:val="28"/>
          <w:szCs w:val="28"/>
          <w:u w:val="single"/>
          <w:lang w:eastAsia="ru-RU"/>
        </w:rPr>
        <w:t>Должность:</w:t>
      </w:r>
      <w:r w:rsidRPr="00012797">
        <w:rPr>
          <w:rFonts w:ascii="Times New Roman" w:eastAsia="Times New Roman" w:hAnsi="Times New Roman" w:cs="Times New Roman"/>
          <w:sz w:val="28"/>
          <w:szCs w:val="28"/>
          <w:lang w:eastAsia="ru-RU"/>
        </w:rPr>
        <w:t> </w:t>
      </w:r>
      <w:r w:rsidR="00080AA9" w:rsidRPr="00080AA9">
        <w:rPr>
          <w:rFonts w:ascii="Times New Roman" w:eastAsia="Times New Roman" w:hAnsi="Times New Roman" w:cs="Times New Roman"/>
          <w:sz w:val="28"/>
          <w:szCs w:val="28"/>
          <w:lang w:eastAsia="ru-RU"/>
        </w:rPr>
        <w:t xml:space="preserve">старший </w:t>
      </w:r>
      <w:r w:rsidRPr="00012797">
        <w:rPr>
          <w:rFonts w:ascii="Times New Roman" w:eastAsia="Times New Roman" w:hAnsi="Times New Roman" w:cs="Times New Roman"/>
          <w:sz w:val="28"/>
          <w:szCs w:val="28"/>
          <w:lang w:eastAsia="ru-RU"/>
        </w:rPr>
        <w:t>методист</w:t>
      </w:r>
    </w:p>
    <w:p w:rsidR="00080AA9" w:rsidRPr="00080AA9" w:rsidRDefault="00012797" w:rsidP="00080AA9">
      <w:pPr>
        <w:spacing w:after="0"/>
        <w:rPr>
          <w:rFonts w:ascii="Times New Roman" w:eastAsia="Times New Roman" w:hAnsi="Times New Roman" w:cs="Times New Roman"/>
          <w:sz w:val="28"/>
          <w:szCs w:val="28"/>
          <w:lang w:eastAsia="ru-RU"/>
        </w:rPr>
      </w:pPr>
      <w:r w:rsidRPr="00792C7F">
        <w:rPr>
          <w:rFonts w:ascii="Times New Roman" w:eastAsia="Times New Roman" w:hAnsi="Times New Roman" w:cs="Times New Roman"/>
          <w:bCs/>
          <w:sz w:val="28"/>
          <w:szCs w:val="28"/>
          <w:u w:val="single"/>
          <w:lang w:eastAsia="ru-RU"/>
        </w:rPr>
        <w:t>Наименование организации: </w:t>
      </w:r>
      <w:r w:rsidRPr="00012797">
        <w:rPr>
          <w:rFonts w:ascii="Times New Roman" w:eastAsia="Times New Roman" w:hAnsi="Times New Roman" w:cs="Times New Roman"/>
          <w:sz w:val="28"/>
          <w:szCs w:val="28"/>
          <w:lang w:eastAsia="ru-RU"/>
        </w:rPr>
        <w:t>МКУ «Управление образованием Алькеевского муниципального района Республики Татарстан»</w:t>
      </w:r>
    </w:p>
    <w:p w:rsidR="00080AA9" w:rsidRPr="00080AA9" w:rsidRDefault="00012797" w:rsidP="00080AA9">
      <w:pPr>
        <w:spacing w:after="0"/>
        <w:rPr>
          <w:rFonts w:ascii="Times New Roman" w:eastAsia="Times New Roman" w:hAnsi="Times New Roman" w:cs="Times New Roman"/>
          <w:sz w:val="28"/>
          <w:szCs w:val="28"/>
          <w:lang w:eastAsia="ru-RU"/>
        </w:rPr>
      </w:pPr>
      <w:r w:rsidRPr="00012797">
        <w:rPr>
          <w:rFonts w:ascii="Times New Roman" w:eastAsia="Times New Roman" w:hAnsi="Times New Roman" w:cs="Times New Roman"/>
          <w:sz w:val="28"/>
          <w:szCs w:val="28"/>
          <w:lang w:eastAsia="ru-RU"/>
        </w:rPr>
        <w:t> </w:t>
      </w:r>
      <w:r w:rsidRPr="00792C7F">
        <w:rPr>
          <w:rFonts w:ascii="Times New Roman" w:eastAsia="Times New Roman" w:hAnsi="Times New Roman" w:cs="Times New Roman"/>
          <w:bCs/>
          <w:sz w:val="28"/>
          <w:szCs w:val="28"/>
          <w:u w:val="single"/>
          <w:lang w:eastAsia="ru-RU"/>
        </w:rPr>
        <w:t>Стаж наставнической деятельности</w:t>
      </w:r>
      <w:r w:rsidRPr="00080AA9">
        <w:rPr>
          <w:rFonts w:ascii="Times New Roman" w:eastAsia="Times New Roman" w:hAnsi="Times New Roman" w:cs="Times New Roman"/>
          <w:bCs/>
          <w:sz w:val="28"/>
          <w:szCs w:val="28"/>
          <w:lang w:eastAsia="ru-RU"/>
        </w:rPr>
        <w:t>: </w:t>
      </w:r>
      <w:r w:rsidRPr="00012797">
        <w:rPr>
          <w:rFonts w:ascii="Times New Roman" w:eastAsia="Times New Roman" w:hAnsi="Times New Roman" w:cs="Times New Roman"/>
          <w:sz w:val="28"/>
          <w:szCs w:val="28"/>
          <w:lang w:eastAsia="ru-RU"/>
        </w:rPr>
        <w:t>1</w:t>
      </w:r>
      <w:r w:rsidR="00080AA9" w:rsidRPr="00080AA9">
        <w:rPr>
          <w:rFonts w:ascii="Times New Roman" w:eastAsia="Times New Roman" w:hAnsi="Times New Roman" w:cs="Times New Roman"/>
          <w:sz w:val="28"/>
          <w:szCs w:val="28"/>
          <w:lang w:eastAsia="ru-RU"/>
        </w:rPr>
        <w:t>5</w:t>
      </w:r>
      <w:r w:rsidRPr="00012797">
        <w:rPr>
          <w:rFonts w:ascii="Times New Roman" w:eastAsia="Times New Roman" w:hAnsi="Times New Roman" w:cs="Times New Roman"/>
          <w:sz w:val="28"/>
          <w:szCs w:val="28"/>
          <w:lang w:eastAsia="ru-RU"/>
        </w:rPr>
        <w:t xml:space="preserve"> лет</w:t>
      </w:r>
      <w:r w:rsidR="00080AA9" w:rsidRPr="00080AA9">
        <w:rPr>
          <w:rFonts w:ascii="Times New Roman" w:eastAsia="Times New Roman" w:hAnsi="Times New Roman" w:cs="Times New Roman"/>
          <w:sz w:val="28"/>
          <w:szCs w:val="28"/>
          <w:lang w:eastAsia="ru-RU"/>
        </w:rPr>
        <w:t>.</w:t>
      </w:r>
    </w:p>
    <w:p w:rsidR="00012797" w:rsidRPr="00080AA9" w:rsidRDefault="00012797" w:rsidP="00080AA9">
      <w:pPr>
        <w:spacing w:after="0"/>
        <w:jc w:val="both"/>
        <w:rPr>
          <w:rFonts w:ascii="Times New Roman" w:hAnsi="Times New Roman"/>
          <w:sz w:val="28"/>
          <w:szCs w:val="28"/>
        </w:rPr>
      </w:pPr>
      <w:r w:rsidRPr="00792C7F">
        <w:rPr>
          <w:rFonts w:ascii="Times New Roman" w:eastAsia="Times New Roman" w:hAnsi="Times New Roman" w:cs="Times New Roman"/>
          <w:bCs/>
          <w:sz w:val="28"/>
          <w:szCs w:val="28"/>
          <w:u w:val="single"/>
          <w:lang w:eastAsia="ru-RU"/>
        </w:rPr>
        <w:t>Направление наставничества</w:t>
      </w:r>
      <w:r w:rsidRPr="00080AA9">
        <w:rPr>
          <w:rFonts w:ascii="Times New Roman" w:eastAsia="Times New Roman" w:hAnsi="Times New Roman" w:cs="Times New Roman"/>
          <w:bCs/>
          <w:sz w:val="28"/>
          <w:szCs w:val="28"/>
          <w:lang w:eastAsia="ru-RU"/>
        </w:rPr>
        <w:t>:</w:t>
      </w:r>
      <w:r w:rsidRPr="00012797">
        <w:rPr>
          <w:rFonts w:ascii="Times New Roman" w:eastAsia="Times New Roman" w:hAnsi="Times New Roman" w:cs="Times New Roman"/>
          <w:sz w:val="28"/>
          <w:szCs w:val="28"/>
          <w:lang w:eastAsia="ru-RU"/>
        </w:rPr>
        <w:t> </w:t>
      </w:r>
      <w:r w:rsidR="00080AA9" w:rsidRPr="00080AA9">
        <w:rPr>
          <w:rFonts w:ascii="Times New Roman" w:eastAsia="Times New Roman" w:hAnsi="Times New Roman" w:cs="Times New Roman"/>
          <w:sz w:val="28"/>
          <w:szCs w:val="28"/>
          <w:lang w:eastAsia="ru-RU"/>
        </w:rPr>
        <w:t xml:space="preserve"> работа с педагогами по реализации программ:  </w:t>
      </w:r>
      <w:r w:rsidR="00080AA9" w:rsidRPr="00080AA9">
        <w:rPr>
          <w:rFonts w:ascii="Times New Roman" w:hAnsi="Times New Roman"/>
          <w:sz w:val="28"/>
          <w:szCs w:val="28"/>
        </w:rPr>
        <w:t>«Программа развития начального общего образования», «Программа работы с одаренными детьми», «Программа развития школьного образования из предметной области «Иностранные языки»,  «Программа обществоведческого-исторического образования»,  оценк</w:t>
      </w:r>
      <w:r w:rsidR="00AD1F66">
        <w:rPr>
          <w:rFonts w:ascii="Times New Roman" w:hAnsi="Times New Roman"/>
          <w:sz w:val="28"/>
          <w:szCs w:val="28"/>
        </w:rPr>
        <w:t>а</w:t>
      </w:r>
      <w:r w:rsidR="00080AA9" w:rsidRPr="00080AA9">
        <w:rPr>
          <w:rFonts w:ascii="Times New Roman" w:hAnsi="Times New Roman"/>
          <w:sz w:val="28"/>
          <w:szCs w:val="28"/>
        </w:rPr>
        <w:t xml:space="preserve"> качества</w:t>
      </w:r>
      <w:r w:rsidR="00AD1F66">
        <w:rPr>
          <w:rFonts w:ascii="Times New Roman" w:hAnsi="Times New Roman"/>
          <w:sz w:val="28"/>
          <w:szCs w:val="28"/>
        </w:rPr>
        <w:t xml:space="preserve"> образования</w:t>
      </w:r>
      <w:r w:rsidR="00080AA9" w:rsidRPr="00080AA9">
        <w:rPr>
          <w:rFonts w:ascii="Times New Roman" w:hAnsi="Times New Roman"/>
          <w:sz w:val="28"/>
          <w:szCs w:val="28"/>
        </w:rPr>
        <w:t xml:space="preserve"> и мониторинговые исследования, подготовка педагогов к профессиональным конкурсам, реализация программ «Функциональная грамотность».</w:t>
      </w:r>
    </w:p>
    <w:p w:rsidR="00080AA9" w:rsidRDefault="00080AA9" w:rsidP="00080AA9">
      <w:pPr>
        <w:spacing w:after="0"/>
        <w:jc w:val="both"/>
        <w:rPr>
          <w:rFonts w:ascii="Times New Roman" w:hAnsi="Times New Roman"/>
          <w:sz w:val="28"/>
          <w:szCs w:val="28"/>
        </w:rPr>
      </w:pPr>
      <w:r w:rsidRPr="00080AA9">
        <w:rPr>
          <w:rFonts w:ascii="Times New Roman" w:hAnsi="Times New Roman"/>
          <w:sz w:val="28"/>
          <w:szCs w:val="28"/>
        </w:rPr>
        <w:t xml:space="preserve"> </w:t>
      </w:r>
    </w:p>
    <w:p w:rsidR="005240DA" w:rsidRDefault="005240DA" w:rsidP="00080AA9">
      <w:pPr>
        <w:spacing w:after="0"/>
        <w:jc w:val="both"/>
        <w:rPr>
          <w:rFonts w:ascii="Times New Roman" w:hAnsi="Times New Roman"/>
          <w:sz w:val="28"/>
          <w:szCs w:val="28"/>
        </w:rPr>
      </w:pPr>
    </w:p>
    <w:p w:rsidR="005240DA" w:rsidRPr="005240DA" w:rsidRDefault="005240DA" w:rsidP="005240DA">
      <w:pPr>
        <w:spacing w:after="0" w:line="240" w:lineRule="auto"/>
        <w:jc w:val="center"/>
        <w:rPr>
          <w:rFonts w:ascii="Times New Roman" w:hAnsi="Times New Roman" w:cs="Times New Roman"/>
          <w:b/>
          <w:sz w:val="28"/>
          <w:szCs w:val="28"/>
        </w:rPr>
      </w:pPr>
      <w:r w:rsidRPr="005240DA">
        <w:rPr>
          <w:rFonts w:ascii="Times New Roman" w:hAnsi="Times New Roman" w:cs="Times New Roman"/>
          <w:sz w:val="28"/>
          <w:szCs w:val="28"/>
        </w:rPr>
        <w:t xml:space="preserve">  </w:t>
      </w:r>
      <w:r w:rsidRPr="005240DA">
        <w:rPr>
          <w:rFonts w:ascii="Times New Roman" w:hAnsi="Times New Roman" w:cs="Times New Roman"/>
          <w:b/>
          <w:sz w:val="28"/>
          <w:szCs w:val="28"/>
        </w:rPr>
        <w:t>Энциклопедия наставничества: лучшие практики,</w:t>
      </w:r>
    </w:p>
    <w:p w:rsidR="005240DA" w:rsidRPr="005240DA" w:rsidRDefault="005240DA" w:rsidP="005240DA">
      <w:pPr>
        <w:spacing w:after="0" w:line="240" w:lineRule="auto"/>
        <w:jc w:val="center"/>
        <w:rPr>
          <w:rFonts w:ascii="Times New Roman" w:hAnsi="Times New Roman" w:cs="Times New Roman"/>
          <w:b/>
          <w:sz w:val="28"/>
          <w:szCs w:val="28"/>
        </w:rPr>
      </w:pPr>
      <w:r w:rsidRPr="005240DA">
        <w:rPr>
          <w:rFonts w:ascii="Times New Roman" w:hAnsi="Times New Roman" w:cs="Times New Roman"/>
          <w:b/>
          <w:sz w:val="28"/>
          <w:szCs w:val="28"/>
        </w:rPr>
        <w:t>опыт организации наставнической деятельности</w:t>
      </w:r>
    </w:p>
    <w:p w:rsidR="005240DA" w:rsidRPr="005240DA" w:rsidRDefault="005240DA" w:rsidP="005240DA">
      <w:pPr>
        <w:spacing w:after="0" w:line="240" w:lineRule="auto"/>
        <w:jc w:val="center"/>
        <w:rPr>
          <w:rFonts w:ascii="Times New Roman" w:hAnsi="Times New Roman" w:cs="Times New Roman"/>
          <w:b/>
          <w:sz w:val="28"/>
          <w:szCs w:val="28"/>
        </w:rPr>
      </w:pPr>
      <w:r w:rsidRPr="005240DA">
        <w:rPr>
          <w:rFonts w:ascii="Times New Roman" w:hAnsi="Times New Roman" w:cs="Times New Roman"/>
          <w:b/>
          <w:sz w:val="28"/>
          <w:szCs w:val="28"/>
        </w:rPr>
        <w:t>в Алькеевском муниципальном районе</w:t>
      </w:r>
    </w:p>
    <w:p w:rsidR="005240DA" w:rsidRPr="005240DA" w:rsidRDefault="005240DA" w:rsidP="005240DA">
      <w:pPr>
        <w:spacing w:after="0" w:line="240" w:lineRule="auto"/>
        <w:jc w:val="center"/>
        <w:rPr>
          <w:rFonts w:ascii="Times New Roman" w:hAnsi="Times New Roman" w:cs="Times New Roman"/>
          <w:b/>
          <w:sz w:val="28"/>
          <w:szCs w:val="28"/>
        </w:rPr>
      </w:pPr>
    </w:p>
    <w:p w:rsidR="005240DA" w:rsidRPr="005240DA" w:rsidRDefault="005240DA" w:rsidP="005240DA">
      <w:pPr>
        <w:spacing w:after="0" w:line="240" w:lineRule="auto"/>
        <w:rPr>
          <w:rFonts w:ascii="Times New Roman" w:hAnsi="Times New Roman" w:cs="Times New Roman"/>
          <w:sz w:val="28"/>
          <w:szCs w:val="28"/>
        </w:rPr>
      </w:pPr>
      <w:r w:rsidRPr="005240DA">
        <w:rPr>
          <w:rFonts w:ascii="Times New Roman" w:hAnsi="Times New Roman" w:cs="Times New Roman"/>
          <w:sz w:val="28"/>
          <w:szCs w:val="28"/>
        </w:rPr>
        <w:t>1.Алькеевский муниципальный район Республики Татарстан.</w:t>
      </w:r>
    </w:p>
    <w:p w:rsidR="005240DA" w:rsidRPr="005240DA" w:rsidRDefault="005240DA" w:rsidP="005240DA">
      <w:pPr>
        <w:pStyle w:val="a8"/>
        <w:tabs>
          <w:tab w:val="left" w:leader="underscore" w:pos="4945"/>
        </w:tabs>
        <w:spacing w:after="0" w:line="240" w:lineRule="auto"/>
        <w:ind w:left="20" w:firstLine="0"/>
        <w:rPr>
          <w:sz w:val="28"/>
          <w:szCs w:val="28"/>
        </w:rPr>
      </w:pPr>
      <w:r w:rsidRPr="005240DA">
        <w:rPr>
          <w:sz w:val="28"/>
          <w:szCs w:val="28"/>
        </w:rPr>
        <w:t>2. В 2021-2022 учебном году в Алькеевском муниципальном районе Республики Татарстан функционируют:</w:t>
      </w:r>
    </w:p>
    <w:p w:rsidR="005240DA" w:rsidRPr="005240DA" w:rsidRDefault="005240DA" w:rsidP="005240DA">
      <w:pPr>
        <w:pStyle w:val="a8"/>
        <w:tabs>
          <w:tab w:val="left" w:leader="underscore" w:pos="4945"/>
        </w:tabs>
        <w:spacing w:after="0" w:line="240" w:lineRule="auto"/>
        <w:ind w:left="20" w:firstLine="0"/>
        <w:rPr>
          <w:sz w:val="28"/>
          <w:szCs w:val="28"/>
        </w:rPr>
      </w:pPr>
      <w:r w:rsidRPr="005240DA">
        <w:rPr>
          <w:sz w:val="28"/>
          <w:szCs w:val="28"/>
        </w:rPr>
        <w:t xml:space="preserve"> 20 общеобразовательных организаций, в которых обучается 1955 учащихся; </w:t>
      </w:r>
    </w:p>
    <w:p w:rsidR="005240DA" w:rsidRPr="005240DA" w:rsidRDefault="005240DA" w:rsidP="005240DA">
      <w:pPr>
        <w:pStyle w:val="a8"/>
        <w:tabs>
          <w:tab w:val="left" w:leader="underscore" w:pos="4945"/>
        </w:tabs>
        <w:spacing w:after="0" w:line="240" w:lineRule="auto"/>
        <w:ind w:left="20" w:firstLine="0"/>
        <w:rPr>
          <w:sz w:val="28"/>
          <w:szCs w:val="28"/>
        </w:rPr>
      </w:pPr>
      <w:r w:rsidRPr="005240DA">
        <w:rPr>
          <w:sz w:val="28"/>
          <w:szCs w:val="28"/>
        </w:rPr>
        <w:t>2 учреждения дополнительного образования Дом детского творчества и музыкальная школа, в котором занимаются 1616 детей;</w:t>
      </w:r>
    </w:p>
    <w:p w:rsidR="005240DA" w:rsidRPr="005240DA" w:rsidRDefault="005240DA" w:rsidP="005240DA">
      <w:pPr>
        <w:pStyle w:val="a8"/>
        <w:tabs>
          <w:tab w:val="left" w:leader="underscore" w:pos="4945"/>
        </w:tabs>
        <w:spacing w:after="0" w:line="240" w:lineRule="auto"/>
        <w:ind w:left="20" w:firstLine="0"/>
        <w:rPr>
          <w:sz w:val="28"/>
          <w:szCs w:val="28"/>
        </w:rPr>
      </w:pPr>
      <w:r w:rsidRPr="005240DA">
        <w:rPr>
          <w:sz w:val="28"/>
          <w:szCs w:val="28"/>
        </w:rPr>
        <w:t>19 дошкольных образовательных учреждений, в которых воспитываются 582 воспитаника.</w:t>
      </w:r>
    </w:p>
    <w:p w:rsidR="005240DA" w:rsidRPr="005240DA" w:rsidRDefault="005240DA" w:rsidP="005240DA">
      <w:pPr>
        <w:pStyle w:val="a8"/>
        <w:tabs>
          <w:tab w:val="left" w:leader="underscore" w:pos="4945"/>
        </w:tabs>
        <w:spacing w:after="0" w:line="240" w:lineRule="auto"/>
        <w:ind w:left="20" w:firstLine="0"/>
        <w:rPr>
          <w:sz w:val="28"/>
          <w:szCs w:val="28"/>
        </w:rPr>
      </w:pPr>
    </w:p>
    <w:p w:rsidR="005240DA" w:rsidRPr="005240DA" w:rsidRDefault="005240DA" w:rsidP="005240DA">
      <w:pPr>
        <w:pStyle w:val="a8"/>
        <w:tabs>
          <w:tab w:val="left" w:leader="underscore" w:pos="5420"/>
        </w:tabs>
        <w:spacing w:after="0" w:line="240" w:lineRule="auto"/>
        <w:ind w:left="23" w:firstLine="0"/>
        <w:rPr>
          <w:sz w:val="28"/>
          <w:szCs w:val="28"/>
        </w:rPr>
      </w:pPr>
      <w:r w:rsidRPr="005240DA">
        <w:rPr>
          <w:sz w:val="28"/>
          <w:szCs w:val="28"/>
        </w:rPr>
        <w:lastRenderedPageBreak/>
        <w:t>3. В учреждениях образования работают 460 педагогов:</w:t>
      </w:r>
    </w:p>
    <w:p w:rsidR="005240DA" w:rsidRPr="005240DA" w:rsidRDefault="005240DA" w:rsidP="005240DA">
      <w:pPr>
        <w:pStyle w:val="a8"/>
        <w:tabs>
          <w:tab w:val="left" w:leader="underscore" w:pos="5420"/>
        </w:tabs>
        <w:spacing w:after="0" w:line="240" w:lineRule="auto"/>
        <w:ind w:left="23" w:firstLine="0"/>
        <w:rPr>
          <w:sz w:val="28"/>
          <w:szCs w:val="28"/>
        </w:rPr>
      </w:pPr>
      <w:r w:rsidRPr="005240DA">
        <w:rPr>
          <w:sz w:val="28"/>
          <w:szCs w:val="28"/>
        </w:rPr>
        <w:t>в общеобразовательных организациях-386, из них  60 педагогов-наставников;</w:t>
      </w:r>
    </w:p>
    <w:p w:rsidR="005240DA" w:rsidRPr="005240DA" w:rsidRDefault="005240DA" w:rsidP="005240DA">
      <w:pPr>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в дошкольных образовательных учреждениях-67, из них 15 педагогов-наставников;</w:t>
      </w:r>
    </w:p>
    <w:p w:rsidR="005240DA" w:rsidRPr="005240DA" w:rsidRDefault="005240DA" w:rsidP="005240DA">
      <w:pPr>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 xml:space="preserve"> в  учреждении дополнительного образования 7, из них 5 педагогов-наставников. </w:t>
      </w:r>
    </w:p>
    <w:p w:rsidR="005240DA" w:rsidRPr="005240DA" w:rsidRDefault="005240DA" w:rsidP="005240DA">
      <w:pPr>
        <w:spacing w:after="0" w:line="240" w:lineRule="auto"/>
        <w:jc w:val="both"/>
        <w:rPr>
          <w:rFonts w:ascii="Times New Roman" w:hAnsi="Times New Roman" w:cs="Times New Roman"/>
          <w:sz w:val="28"/>
          <w:szCs w:val="28"/>
        </w:rPr>
      </w:pPr>
    </w:p>
    <w:p w:rsidR="005240DA" w:rsidRPr="005240DA" w:rsidRDefault="005240DA" w:rsidP="005240DA">
      <w:pPr>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 xml:space="preserve">      Наставническая деятельность педагогогов Алькеевского района направлена на решение следующей проблемы «Повышение эффективности образовательной деятельности посредством индивидуализации образования,  применения современных образовательных технологий, создания цифровой образовательной среды, непрерывного совершенствования профессионального мастерства педагогов». Слаженная работа педагогов наставников помогает в повышениия квалификации педагогических и руководящих работников, повышения их профессиональной компетентности, развитие и саморазвитие образовательных учреждений муниципалитета; организации и проведение конкурсов профессионального мастерства педагогических работников, реализации и исполнение муниципальных механизмов управления качества образования. </w:t>
      </w:r>
    </w:p>
    <w:p w:rsidR="005240DA" w:rsidRPr="005240DA" w:rsidRDefault="005240DA" w:rsidP="005240DA">
      <w:pPr>
        <w:spacing w:after="0" w:line="240" w:lineRule="auto"/>
        <w:jc w:val="both"/>
        <w:rPr>
          <w:rFonts w:ascii="Times New Roman" w:hAnsi="Times New Roman" w:cs="Times New Roman"/>
          <w:sz w:val="28"/>
          <w:szCs w:val="28"/>
        </w:rPr>
      </w:pPr>
    </w:p>
    <w:p w:rsidR="005240DA" w:rsidRPr="005240DA" w:rsidRDefault="005240DA" w:rsidP="005240DA">
      <w:pPr>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 xml:space="preserve">      В деятельности педагогов были выбраны следующие направления: </w:t>
      </w:r>
    </w:p>
    <w:p w:rsidR="005240DA" w:rsidRPr="005240DA" w:rsidRDefault="005240DA" w:rsidP="005240DA">
      <w:pPr>
        <w:widowControl w:val="0"/>
        <w:autoSpaceDE w:val="0"/>
        <w:autoSpaceDN w:val="0"/>
        <w:spacing w:after="0" w:line="240" w:lineRule="auto"/>
        <w:ind w:left="284" w:right="112"/>
        <w:jc w:val="both"/>
        <w:rPr>
          <w:rFonts w:ascii="Times New Roman" w:eastAsia="Calibri" w:hAnsi="Times New Roman" w:cs="Times New Roman"/>
          <w:sz w:val="28"/>
          <w:szCs w:val="28"/>
        </w:rPr>
      </w:pPr>
      <w:r w:rsidRPr="005240DA">
        <w:rPr>
          <w:rFonts w:ascii="Times New Roman" w:eastAsia="Calibri" w:hAnsi="Times New Roman" w:cs="Times New Roman"/>
          <w:sz w:val="28"/>
          <w:szCs w:val="28"/>
        </w:rPr>
        <w:t>-Система оценки образовательных результатов (низкие результаты оценочных процедур, отсутствует подтверждение результатов);</w:t>
      </w:r>
    </w:p>
    <w:p w:rsidR="005240DA" w:rsidRPr="005240DA" w:rsidRDefault="005240DA" w:rsidP="005240DA">
      <w:pPr>
        <w:widowControl w:val="0"/>
        <w:autoSpaceDE w:val="0"/>
        <w:autoSpaceDN w:val="0"/>
        <w:spacing w:after="0" w:line="240" w:lineRule="auto"/>
        <w:ind w:left="284" w:right="112"/>
        <w:jc w:val="both"/>
        <w:rPr>
          <w:rFonts w:ascii="Times New Roman" w:eastAsia="Calibri" w:hAnsi="Times New Roman" w:cs="Times New Roman"/>
          <w:sz w:val="28"/>
          <w:szCs w:val="28"/>
        </w:rPr>
      </w:pPr>
      <w:r w:rsidRPr="005240DA">
        <w:rPr>
          <w:rFonts w:ascii="Times New Roman" w:eastAsia="Calibri" w:hAnsi="Times New Roman" w:cs="Times New Roman"/>
          <w:sz w:val="28"/>
          <w:szCs w:val="28"/>
        </w:rPr>
        <w:t>-Формирование функциональной грамотности (</w:t>
      </w:r>
      <w:proofErr w:type="gramStart"/>
      <w:r w:rsidRPr="005240DA">
        <w:rPr>
          <w:rFonts w:ascii="Times New Roman" w:eastAsia="Calibri" w:hAnsi="Times New Roman" w:cs="Times New Roman"/>
          <w:sz w:val="28"/>
          <w:szCs w:val="28"/>
        </w:rPr>
        <w:t>недостаточная</w:t>
      </w:r>
      <w:proofErr w:type="gramEnd"/>
      <w:r w:rsidRPr="005240DA">
        <w:rPr>
          <w:rFonts w:ascii="Times New Roman" w:eastAsia="Calibri" w:hAnsi="Times New Roman" w:cs="Times New Roman"/>
          <w:sz w:val="28"/>
          <w:szCs w:val="28"/>
        </w:rPr>
        <w:t xml:space="preserve"> сформированность психолого-педагогических компетенций по формированию функциональной грамотности);</w:t>
      </w:r>
    </w:p>
    <w:p w:rsidR="005240DA" w:rsidRPr="005240DA" w:rsidRDefault="005240DA" w:rsidP="005240DA">
      <w:pPr>
        <w:widowControl w:val="0"/>
        <w:autoSpaceDE w:val="0"/>
        <w:autoSpaceDN w:val="0"/>
        <w:spacing w:after="0" w:line="240" w:lineRule="auto"/>
        <w:ind w:left="284" w:right="112"/>
        <w:jc w:val="both"/>
        <w:rPr>
          <w:rFonts w:ascii="Times New Roman" w:eastAsia="Calibri" w:hAnsi="Times New Roman" w:cs="Times New Roman"/>
          <w:sz w:val="28"/>
          <w:szCs w:val="28"/>
        </w:rPr>
      </w:pPr>
      <w:r w:rsidRPr="005240DA">
        <w:rPr>
          <w:rFonts w:ascii="Times New Roman" w:eastAsia="Calibri" w:hAnsi="Times New Roman" w:cs="Times New Roman"/>
          <w:sz w:val="28"/>
          <w:szCs w:val="28"/>
        </w:rPr>
        <w:t>-Профориентационная работа (выбор предметов на ГИА, выбор профиля обучения не всегда соответствует запросам професионального самоопределения;</w:t>
      </w:r>
    </w:p>
    <w:p w:rsidR="005240DA" w:rsidRPr="005240DA" w:rsidRDefault="005240DA" w:rsidP="005240DA">
      <w:pPr>
        <w:widowControl w:val="0"/>
        <w:autoSpaceDE w:val="0"/>
        <w:autoSpaceDN w:val="0"/>
        <w:spacing w:after="0" w:line="240" w:lineRule="auto"/>
        <w:ind w:left="284" w:right="112"/>
        <w:jc w:val="both"/>
        <w:rPr>
          <w:rFonts w:ascii="Times New Roman" w:eastAsia="Calibri" w:hAnsi="Times New Roman" w:cs="Times New Roman"/>
          <w:sz w:val="28"/>
          <w:szCs w:val="28"/>
        </w:rPr>
      </w:pPr>
      <w:r w:rsidRPr="005240DA">
        <w:rPr>
          <w:rFonts w:ascii="Times New Roman" w:eastAsia="Calibri" w:hAnsi="Times New Roman" w:cs="Times New Roman"/>
          <w:sz w:val="28"/>
          <w:szCs w:val="28"/>
        </w:rPr>
        <w:t>-Психолого-педагогическое сопровождение детей с ОВЗ (организация коррекционной работы узкими специалистами в виду отсутствия кадров);</w:t>
      </w:r>
    </w:p>
    <w:p w:rsidR="005240DA" w:rsidRPr="005240DA" w:rsidRDefault="005240DA" w:rsidP="005240DA">
      <w:pPr>
        <w:widowControl w:val="0"/>
        <w:autoSpaceDE w:val="0"/>
        <w:autoSpaceDN w:val="0"/>
        <w:spacing w:after="0" w:line="240" w:lineRule="auto"/>
        <w:ind w:left="284" w:right="112"/>
        <w:jc w:val="both"/>
        <w:rPr>
          <w:rFonts w:ascii="Times New Roman" w:eastAsia="Calibri" w:hAnsi="Times New Roman" w:cs="Times New Roman"/>
          <w:sz w:val="28"/>
          <w:szCs w:val="28"/>
        </w:rPr>
      </w:pPr>
      <w:r w:rsidRPr="005240DA">
        <w:rPr>
          <w:rFonts w:ascii="Times New Roman" w:eastAsia="Calibri" w:hAnsi="Times New Roman" w:cs="Times New Roman"/>
          <w:sz w:val="28"/>
          <w:szCs w:val="28"/>
        </w:rPr>
        <w:t>-Механизмы управления качеством образования (принятие управленческих решений, прогнозирование результатов деятельности);</w:t>
      </w:r>
    </w:p>
    <w:p w:rsidR="005240DA" w:rsidRPr="005240DA" w:rsidRDefault="005240DA" w:rsidP="005240DA">
      <w:pPr>
        <w:widowControl w:val="0"/>
        <w:autoSpaceDE w:val="0"/>
        <w:autoSpaceDN w:val="0"/>
        <w:spacing w:after="0" w:line="240" w:lineRule="auto"/>
        <w:ind w:left="284" w:right="112"/>
        <w:jc w:val="both"/>
        <w:rPr>
          <w:rFonts w:ascii="Times New Roman" w:eastAsia="Calibri" w:hAnsi="Times New Roman" w:cs="Times New Roman"/>
          <w:sz w:val="28"/>
          <w:szCs w:val="28"/>
        </w:rPr>
      </w:pPr>
      <w:r w:rsidRPr="005240DA">
        <w:rPr>
          <w:rFonts w:ascii="Times New Roman" w:eastAsia="Calibri" w:hAnsi="Times New Roman" w:cs="Times New Roman"/>
          <w:sz w:val="28"/>
          <w:szCs w:val="28"/>
        </w:rPr>
        <w:t>-Проектная деятельность педагогов, участие в грантах (низкая рефлексивная культура педагога, синдром профессионального выгорания).</w:t>
      </w:r>
    </w:p>
    <w:p w:rsidR="005240DA" w:rsidRPr="005240DA" w:rsidRDefault="005240DA" w:rsidP="005240DA">
      <w:pPr>
        <w:spacing w:after="0" w:line="240" w:lineRule="auto"/>
        <w:ind w:left="284"/>
        <w:jc w:val="both"/>
        <w:rPr>
          <w:rFonts w:ascii="Times New Roman" w:eastAsia="Calibri" w:hAnsi="Times New Roman" w:cs="Times New Roman"/>
          <w:sz w:val="28"/>
          <w:szCs w:val="28"/>
        </w:rPr>
      </w:pPr>
      <w:r w:rsidRPr="005240DA">
        <w:rPr>
          <w:rFonts w:ascii="Times New Roman" w:eastAsia="Calibri" w:hAnsi="Times New Roman" w:cs="Times New Roman"/>
          <w:sz w:val="28"/>
          <w:szCs w:val="28"/>
        </w:rPr>
        <w:t xml:space="preserve">         </w:t>
      </w:r>
    </w:p>
    <w:p w:rsidR="005240DA" w:rsidRPr="005240DA" w:rsidRDefault="005240DA" w:rsidP="005240DA">
      <w:pPr>
        <w:spacing w:after="0" w:line="240" w:lineRule="auto"/>
        <w:ind w:left="284"/>
        <w:jc w:val="both"/>
        <w:rPr>
          <w:rFonts w:ascii="Times New Roman" w:eastAsia="Calibri" w:hAnsi="Times New Roman" w:cs="Times New Roman"/>
          <w:sz w:val="28"/>
          <w:szCs w:val="28"/>
        </w:rPr>
      </w:pPr>
      <w:r w:rsidRPr="005240DA">
        <w:rPr>
          <w:rFonts w:ascii="Times New Roman" w:eastAsia="Calibri" w:hAnsi="Times New Roman" w:cs="Times New Roman"/>
          <w:sz w:val="28"/>
          <w:szCs w:val="28"/>
        </w:rPr>
        <w:t xml:space="preserve">       </w:t>
      </w:r>
      <w:proofErr w:type="gramStart"/>
      <w:r w:rsidRPr="005240DA">
        <w:rPr>
          <w:rFonts w:ascii="Times New Roman" w:eastAsia="Calibri" w:hAnsi="Times New Roman" w:cs="Times New Roman"/>
          <w:sz w:val="28"/>
          <w:szCs w:val="28"/>
        </w:rPr>
        <w:t>Исходя из решения задач муниципальной программы профессионального роста педагогических работников ведется</w:t>
      </w:r>
      <w:proofErr w:type="gramEnd"/>
      <w:r w:rsidRPr="005240DA">
        <w:rPr>
          <w:rFonts w:ascii="Times New Roman" w:eastAsia="Calibri" w:hAnsi="Times New Roman" w:cs="Times New Roman"/>
          <w:sz w:val="28"/>
          <w:szCs w:val="28"/>
        </w:rPr>
        <w:t xml:space="preserve"> сетевое взаимодействие со следующими социальными партнерами: ИРО РТ,   кафедра теории и практики преподавания иностранных языков КФУ,  Центр социально-гуманитарного образования,  Академия наук РТ, Институт  татарской энциклопедии и регионоведения, местный </w:t>
      </w:r>
      <w:r w:rsidRPr="005240DA">
        <w:rPr>
          <w:rFonts w:ascii="Times New Roman" w:eastAsia="Calibri" w:hAnsi="Times New Roman" w:cs="Times New Roman"/>
          <w:sz w:val="28"/>
          <w:szCs w:val="28"/>
        </w:rPr>
        <w:lastRenderedPageBreak/>
        <w:t>краеведческий музей имени Лисенкова, Казанский кооперативный институт.</w:t>
      </w:r>
    </w:p>
    <w:p w:rsidR="005240DA" w:rsidRPr="005240DA" w:rsidRDefault="005240DA" w:rsidP="005240DA">
      <w:pPr>
        <w:spacing w:after="0" w:line="240" w:lineRule="auto"/>
        <w:jc w:val="center"/>
        <w:rPr>
          <w:rFonts w:ascii="Times New Roman" w:hAnsi="Times New Roman" w:cs="Times New Roman"/>
          <w:sz w:val="28"/>
          <w:szCs w:val="28"/>
        </w:rPr>
      </w:pPr>
      <w:r w:rsidRPr="005240DA">
        <w:rPr>
          <w:rFonts w:ascii="Times New Roman" w:hAnsi="Times New Roman" w:cs="Times New Roman"/>
          <w:sz w:val="28"/>
          <w:szCs w:val="28"/>
        </w:rPr>
        <w:t>Педагоги-наставники Алькеевского МР РТ</w:t>
      </w:r>
    </w:p>
    <w:tbl>
      <w:tblPr>
        <w:tblW w:w="10207" w:type="dxa"/>
        <w:tblInd w:w="-654" w:type="dxa"/>
        <w:tblLayout w:type="fixed"/>
        <w:tblCellMar>
          <w:top w:w="55" w:type="dxa"/>
          <w:left w:w="55" w:type="dxa"/>
          <w:bottom w:w="55" w:type="dxa"/>
          <w:right w:w="55" w:type="dxa"/>
        </w:tblCellMar>
        <w:tblLook w:val="0000"/>
      </w:tblPr>
      <w:tblGrid>
        <w:gridCol w:w="567"/>
        <w:gridCol w:w="3847"/>
        <w:gridCol w:w="5793"/>
      </w:tblGrid>
      <w:tr w:rsidR="005240DA" w:rsidRPr="005240DA" w:rsidTr="00C25F93">
        <w:tc>
          <w:tcPr>
            <w:tcW w:w="567" w:type="dxa"/>
            <w:tcBorders>
              <w:top w:val="single" w:sz="1" w:space="0" w:color="000000"/>
              <w:left w:val="single" w:sz="1" w:space="0" w:color="000000"/>
              <w:bottom w:val="single" w:sz="1" w:space="0" w:color="000000"/>
            </w:tcBorders>
            <w:shd w:val="clear" w:color="auto" w:fill="auto"/>
          </w:tcPr>
          <w:p w:rsidR="005240DA" w:rsidRPr="005240DA" w:rsidRDefault="005240DA" w:rsidP="005240DA">
            <w:pPr>
              <w:pStyle w:val="a9"/>
              <w:snapToGrid w:val="0"/>
              <w:jc w:val="center"/>
              <w:rPr>
                <w:bCs/>
                <w:sz w:val="28"/>
                <w:szCs w:val="28"/>
              </w:rPr>
            </w:pPr>
            <w:r w:rsidRPr="005240DA">
              <w:rPr>
                <w:bCs/>
                <w:sz w:val="28"/>
                <w:szCs w:val="28"/>
              </w:rPr>
              <w:t>№</w:t>
            </w:r>
          </w:p>
        </w:tc>
        <w:tc>
          <w:tcPr>
            <w:tcW w:w="3847" w:type="dxa"/>
            <w:tcBorders>
              <w:top w:val="single" w:sz="1" w:space="0" w:color="000000"/>
              <w:left w:val="single" w:sz="1" w:space="0" w:color="000000"/>
              <w:bottom w:val="single" w:sz="1" w:space="0" w:color="000000"/>
            </w:tcBorders>
            <w:shd w:val="clear" w:color="auto" w:fill="auto"/>
          </w:tcPr>
          <w:p w:rsidR="005240DA" w:rsidRPr="005240DA" w:rsidRDefault="005240DA" w:rsidP="005240DA">
            <w:pPr>
              <w:pStyle w:val="a9"/>
              <w:snapToGrid w:val="0"/>
              <w:rPr>
                <w:bCs/>
                <w:sz w:val="28"/>
                <w:szCs w:val="28"/>
              </w:rPr>
            </w:pPr>
            <w:r w:rsidRPr="005240DA">
              <w:rPr>
                <w:bCs/>
                <w:sz w:val="28"/>
                <w:szCs w:val="28"/>
              </w:rPr>
              <w:t>направления работы по наставничеству</w:t>
            </w:r>
          </w:p>
        </w:tc>
        <w:tc>
          <w:tcPr>
            <w:tcW w:w="5793" w:type="dxa"/>
            <w:tcBorders>
              <w:top w:val="single" w:sz="1" w:space="0" w:color="000000"/>
              <w:left w:val="single" w:sz="1" w:space="0" w:color="000000"/>
              <w:bottom w:val="single" w:sz="1" w:space="0" w:color="000000"/>
              <w:right w:val="single" w:sz="1" w:space="0" w:color="000000"/>
            </w:tcBorders>
            <w:shd w:val="clear" w:color="auto" w:fill="auto"/>
          </w:tcPr>
          <w:p w:rsidR="005240DA" w:rsidRPr="005240DA" w:rsidRDefault="005240DA" w:rsidP="005240DA">
            <w:pPr>
              <w:pStyle w:val="a9"/>
              <w:snapToGrid w:val="0"/>
              <w:jc w:val="center"/>
              <w:rPr>
                <w:bCs/>
                <w:sz w:val="28"/>
                <w:szCs w:val="28"/>
              </w:rPr>
            </w:pPr>
            <w:r w:rsidRPr="005240DA">
              <w:rPr>
                <w:bCs/>
                <w:sz w:val="28"/>
                <w:szCs w:val="28"/>
              </w:rPr>
              <w:t xml:space="preserve">ФИО </w:t>
            </w:r>
          </w:p>
        </w:tc>
      </w:tr>
      <w:tr w:rsidR="005240DA" w:rsidRPr="005240DA" w:rsidTr="00C25F93">
        <w:tc>
          <w:tcPr>
            <w:tcW w:w="56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1</w:t>
            </w:r>
          </w:p>
        </w:tc>
        <w:tc>
          <w:tcPr>
            <w:tcW w:w="384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Заместители директора по учебной работе</w:t>
            </w:r>
          </w:p>
        </w:tc>
        <w:tc>
          <w:tcPr>
            <w:tcW w:w="5793" w:type="dxa"/>
            <w:tcBorders>
              <w:left w:val="single" w:sz="1" w:space="0" w:color="000000"/>
              <w:bottom w:val="single" w:sz="1" w:space="0" w:color="000000"/>
              <w:right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Шатунова Ю.Р., Зяббарова Г.И., Искандарова А.Д., Идиятуллина Г.М., Рахматуллина Г.И., Мисалова А.М.</w:t>
            </w:r>
          </w:p>
        </w:tc>
      </w:tr>
      <w:tr w:rsidR="005240DA" w:rsidRPr="005240DA" w:rsidTr="00C25F93">
        <w:tc>
          <w:tcPr>
            <w:tcW w:w="56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2</w:t>
            </w:r>
          </w:p>
        </w:tc>
        <w:tc>
          <w:tcPr>
            <w:tcW w:w="384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Заместители директора по воспитательной работе</w:t>
            </w:r>
          </w:p>
        </w:tc>
        <w:tc>
          <w:tcPr>
            <w:tcW w:w="5793" w:type="dxa"/>
            <w:tcBorders>
              <w:left w:val="single" w:sz="1" w:space="0" w:color="000000"/>
              <w:bottom w:val="single" w:sz="1" w:space="0" w:color="000000"/>
              <w:right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Чулкова Е.Н., Закирова Г.Р., Шагалиева А.Р.</w:t>
            </w:r>
          </w:p>
        </w:tc>
      </w:tr>
      <w:tr w:rsidR="005240DA" w:rsidRPr="005240DA" w:rsidTr="00C25F93">
        <w:tc>
          <w:tcPr>
            <w:tcW w:w="56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3</w:t>
            </w:r>
          </w:p>
        </w:tc>
        <w:tc>
          <w:tcPr>
            <w:tcW w:w="384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Учителя русского языка и литературы</w:t>
            </w:r>
          </w:p>
          <w:p w:rsidR="005240DA" w:rsidRPr="005240DA" w:rsidRDefault="005240DA" w:rsidP="005240DA">
            <w:pPr>
              <w:pStyle w:val="a9"/>
              <w:rPr>
                <w:sz w:val="28"/>
                <w:szCs w:val="28"/>
              </w:rPr>
            </w:pPr>
          </w:p>
        </w:tc>
        <w:tc>
          <w:tcPr>
            <w:tcW w:w="5793" w:type="dxa"/>
            <w:tcBorders>
              <w:left w:val="single" w:sz="1" w:space="0" w:color="000000"/>
              <w:bottom w:val="single" w:sz="1" w:space="0" w:color="000000"/>
              <w:right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Хасанова Л.Р., Фаракшина Н.Н., Галиуллина С.П., Гилязева Н.К., Грунина Л.В., Филиппова А.Л.</w:t>
            </w:r>
          </w:p>
        </w:tc>
      </w:tr>
      <w:tr w:rsidR="005240DA" w:rsidRPr="005240DA" w:rsidTr="00C25F93">
        <w:tc>
          <w:tcPr>
            <w:tcW w:w="56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4</w:t>
            </w:r>
          </w:p>
        </w:tc>
        <w:tc>
          <w:tcPr>
            <w:tcW w:w="384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Учителя математики</w:t>
            </w:r>
          </w:p>
        </w:tc>
        <w:tc>
          <w:tcPr>
            <w:tcW w:w="5793" w:type="dxa"/>
            <w:tcBorders>
              <w:left w:val="single" w:sz="1" w:space="0" w:color="000000"/>
              <w:bottom w:val="single" w:sz="1" w:space="0" w:color="000000"/>
              <w:right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 xml:space="preserve">Шатунова Ю.Р., Шайхутдинова Г.И,  Л.Ф, Шафигуллина Р.М, </w:t>
            </w:r>
          </w:p>
        </w:tc>
      </w:tr>
      <w:tr w:rsidR="005240DA" w:rsidRPr="005240DA" w:rsidTr="00C25F93">
        <w:tc>
          <w:tcPr>
            <w:tcW w:w="56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5</w:t>
            </w:r>
          </w:p>
        </w:tc>
        <w:tc>
          <w:tcPr>
            <w:tcW w:w="384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Учителя физики</w:t>
            </w:r>
          </w:p>
        </w:tc>
        <w:tc>
          <w:tcPr>
            <w:tcW w:w="5793" w:type="dxa"/>
            <w:tcBorders>
              <w:left w:val="single" w:sz="1" w:space="0" w:color="000000"/>
              <w:bottom w:val="single" w:sz="1" w:space="0" w:color="000000"/>
              <w:right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Чванова М.Н., Гильмутдинова Р.К, Хвостова Е.В.</w:t>
            </w:r>
          </w:p>
        </w:tc>
      </w:tr>
      <w:tr w:rsidR="005240DA" w:rsidRPr="005240DA" w:rsidTr="00C25F93">
        <w:tc>
          <w:tcPr>
            <w:tcW w:w="56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6</w:t>
            </w:r>
          </w:p>
        </w:tc>
        <w:tc>
          <w:tcPr>
            <w:tcW w:w="384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Учителя химии</w:t>
            </w:r>
          </w:p>
        </w:tc>
        <w:tc>
          <w:tcPr>
            <w:tcW w:w="5793" w:type="dxa"/>
            <w:tcBorders>
              <w:left w:val="single" w:sz="1" w:space="0" w:color="000000"/>
              <w:bottom w:val="single" w:sz="1" w:space="0" w:color="000000"/>
              <w:right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Искандарова А.Д., Зяббарова Г.И., Хамитова Г.Р.</w:t>
            </w:r>
          </w:p>
        </w:tc>
      </w:tr>
      <w:tr w:rsidR="005240DA" w:rsidRPr="005240DA" w:rsidTr="00C25F93">
        <w:tc>
          <w:tcPr>
            <w:tcW w:w="56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7</w:t>
            </w:r>
          </w:p>
        </w:tc>
        <w:tc>
          <w:tcPr>
            <w:tcW w:w="384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Учителя биологии и географии</w:t>
            </w:r>
          </w:p>
        </w:tc>
        <w:tc>
          <w:tcPr>
            <w:tcW w:w="5793" w:type="dxa"/>
            <w:tcBorders>
              <w:left w:val="single" w:sz="1" w:space="0" w:color="000000"/>
              <w:bottom w:val="single" w:sz="1" w:space="0" w:color="000000"/>
              <w:right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 xml:space="preserve"> Волкова М.А, Желтухина В.С. , Тихонова Н.М., Гаязова Г.Н.</w:t>
            </w:r>
          </w:p>
        </w:tc>
      </w:tr>
      <w:tr w:rsidR="005240DA" w:rsidRPr="005240DA" w:rsidTr="00C25F93">
        <w:tc>
          <w:tcPr>
            <w:tcW w:w="56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8</w:t>
            </w:r>
          </w:p>
        </w:tc>
        <w:tc>
          <w:tcPr>
            <w:tcW w:w="384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Учителя татарского языка и литературы</w:t>
            </w:r>
          </w:p>
        </w:tc>
        <w:tc>
          <w:tcPr>
            <w:tcW w:w="5793" w:type="dxa"/>
            <w:tcBorders>
              <w:left w:val="single" w:sz="1" w:space="0" w:color="000000"/>
              <w:bottom w:val="single" w:sz="1" w:space="0" w:color="000000"/>
              <w:right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Хафизова В.Г., Галлямова  Г.Н., Зайнутдинова Р.Ю., Зайнуллина Г.Н., Сафина Л.Г., Якупова З.Х.</w:t>
            </w:r>
          </w:p>
        </w:tc>
      </w:tr>
      <w:tr w:rsidR="005240DA" w:rsidRPr="005240DA" w:rsidTr="00C25F93">
        <w:tc>
          <w:tcPr>
            <w:tcW w:w="56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9</w:t>
            </w:r>
          </w:p>
        </w:tc>
        <w:tc>
          <w:tcPr>
            <w:tcW w:w="384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Учителя иностранных языков</w:t>
            </w:r>
          </w:p>
        </w:tc>
        <w:tc>
          <w:tcPr>
            <w:tcW w:w="5793" w:type="dxa"/>
            <w:tcBorders>
              <w:left w:val="single" w:sz="1" w:space="0" w:color="000000"/>
              <w:bottom w:val="single" w:sz="1" w:space="0" w:color="000000"/>
              <w:right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Леонтьева Е.Г., Сафина Г.Ф., Советникова Л.В.</w:t>
            </w:r>
          </w:p>
        </w:tc>
      </w:tr>
      <w:tr w:rsidR="005240DA" w:rsidRPr="005240DA" w:rsidTr="00C25F93">
        <w:tc>
          <w:tcPr>
            <w:tcW w:w="56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10</w:t>
            </w:r>
          </w:p>
        </w:tc>
        <w:tc>
          <w:tcPr>
            <w:tcW w:w="384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Учителя истории и обществознания</w:t>
            </w:r>
          </w:p>
        </w:tc>
        <w:tc>
          <w:tcPr>
            <w:tcW w:w="5793" w:type="dxa"/>
            <w:tcBorders>
              <w:left w:val="single" w:sz="1" w:space="0" w:color="000000"/>
              <w:bottom w:val="single" w:sz="1" w:space="0" w:color="000000"/>
              <w:right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Тихонов С.Ю., Файзуллин И.И., Сабитов И.А., Яшин В.А</w:t>
            </w:r>
          </w:p>
        </w:tc>
      </w:tr>
      <w:tr w:rsidR="005240DA" w:rsidRPr="005240DA" w:rsidTr="00C25F93">
        <w:tc>
          <w:tcPr>
            <w:tcW w:w="56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11</w:t>
            </w:r>
          </w:p>
        </w:tc>
        <w:tc>
          <w:tcPr>
            <w:tcW w:w="384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Учителя информатики</w:t>
            </w:r>
          </w:p>
        </w:tc>
        <w:tc>
          <w:tcPr>
            <w:tcW w:w="5793" w:type="dxa"/>
            <w:tcBorders>
              <w:left w:val="single" w:sz="1" w:space="0" w:color="000000"/>
              <w:bottom w:val="single" w:sz="1" w:space="0" w:color="000000"/>
              <w:right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Ермолаева М.С., Лазарева Т.А.</w:t>
            </w:r>
          </w:p>
        </w:tc>
      </w:tr>
      <w:tr w:rsidR="005240DA" w:rsidRPr="005240DA" w:rsidTr="00C25F93">
        <w:tc>
          <w:tcPr>
            <w:tcW w:w="56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12</w:t>
            </w:r>
          </w:p>
        </w:tc>
        <w:tc>
          <w:tcPr>
            <w:tcW w:w="384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Учителя начальных классов</w:t>
            </w:r>
          </w:p>
        </w:tc>
        <w:tc>
          <w:tcPr>
            <w:tcW w:w="5793" w:type="dxa"/>
            <w:tcBorders>
              <w:left w:val="single" w:sz="1" w:space="0" w:color="000000"/>
              <w:bottom w:val="single" w:sz="1" w:space="0" w:color="000000"/>
              <w:right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Хайрутдинова Г.Г., Валеева Г.И., Шафиева А.И., Буланкина О.П.., Гатина М.Н., Алиева Г.Х.</w:t>
            </w:r>
          </w:p>
        </w:tc>
      </w:tr>
      <w:tr w:rsidR="005240DA" w:rsidRPr="005240DA" w:rsidTr="00C25F93">
        <w:tc>
          <w:tcPr>
            <w:tcW w:w="56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13</w:t>
            </w:r>
          </w:p>
        </w:tc>
        <w:tc>
          <w:tcPr>
            <w:tcW w:w="384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Учителя технологии и ОБЖ</w:t>
            </w:r>
          </w:p>
        </w:tc>
        <w:tc>
          <w:tcPr>
            <w:tcW w:w="5793" w:type="dxa"/>
            <w:tcBorders>
              <w:left w:val="single" w:sz="1" w:space="0" w:color="000000"/>
              <w:bottom w:val="single" w:sz="1" w:space="0" w:color="000000"/>
              <w:right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Платонов С.А., Билалов Р.А., Романов А.Н,  Гарипова Ф.С.</w:t>
            </w:r>
          </w:p>
        </w:tc>
      </w:tr>
      <w:tr w:rsidR="005240DA" w:rsidRPr="005240DA" w:rsidTr="00C25F93">
        <w:tc>
          <w:tcPr>
            <w:tcW w:w="56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14</w:t>
            </w:r>
          </w:p>
        </w:tc>
        <w:tc>
          <w:tcPr>
            <w:tcW w:w="384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Учителя физической культуры</w:t>
            </w:r>
          </w:p>
        </w:tc>
        <w:tc>
          <w:tcPr>
            <w:tcW w:w="5793" w:type="dxa"/>
            <w:tcBorders>
              <w:left w:val="single" w:sz="1" w:space="0" w:color="000000"/>
              <w:bottom w:val="single" w:sz="1" w:space="0" w:color="000000"/>
              <w:right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 xml:space="preserve"> Леонтьев М.В., Камалова Г.М., Муштаков М.С., Захаров В.Л.</w:t>
            </w:r>
          </w:p>
        </w:tc>
      </w:tr>
      <w:tr w:rsidR="005240DA" w:rsidRPr="005240DA" w:rsidTr="00C25F93">
        <w:tc>
          <w:tcPr>
            <w:tcW w:w="56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15</w:t>
            </w:r>
          </w:p>
        </w:tc>
        <w:tc>
          <w:tcPr>
            <w:tcW w:w="384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Учителя искусства</w:t>
            </w:r>
          </w:p>
        </w:tc>
        <w:tc>
          <w:tcPr>
            <w:tcW w:w="5793" w:type="dxa"/>
            <w:tcBorders>
              <w:left w:val="single" w:sz="1" w:space="0" w:color="000000"/>
              <w:bottom w:val="single" w:sz="1" w:space="0" w:color="000000"/>
              <w:right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Мунадиева Э.Я., Хабибуллина Ф.Г.</w:t>
            </w:r>
          </w:p>
        </w:tc>
      </w:tr>
      <w:tr w:rsidR="005240DA" w:rsidRPr="005240DA" w:rsidTr="00C25F93">
        <w:tc>
          <w:tcPr>
            <w:tcW w:w="56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16</w:t>
            </w:r>
          </w:p>
        </w:tc>
        <w:tc>
          <w:tcPr>
            <w:tcW w:w="3847" w:type="dxa"/>
            <w:tcBorders>
              <w:left w:val="single" w:sz="1" w:space="0" w:color="000000"/>
              <w:bottom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Воспитатели ДОУ</w:t>
            </w:r>
          </w:p>
        </w:tc>
        <w:tc>
          <w:tcPr>
            <w:tcW w:w="5793" w:type="dxa"/>
            <w:tcBorders>
              <w:left w:val="single" w:sz="1" w:space="0" w:color="000000"/>
              <w:bottom w:val="single" w:sz="1" w:space="0" w:color="000000"/>
              <w:right w:val="single" w:sz="1" w:space="0" w:color="000000"/>
            </w:tcBorders>
            <w:shd w:val="clear" w:color="auto" w:fill="auto"/>
          </w:tcPr>
          <w:p w:rsidR="005240DA" w:rsidRPr="005240DA" w:rsidRDefault="005240DA" w:rsidP="005240DA">
            <w:pPr>
              <w:pStyle w:val="a9"/>
              <w:snapToGrid w:val="0"/>
              <w:rPr>
                <w:sz w:val="28"/>
                <w:szCs w:val="28"/>
              </w:rPr>
            </w:pPr>
            <w:r w:rsidRPr="005240DA">
              <w:rPr>
                <w:sz w:val="28"/>
                <w:szCs w:val="28"/>
              </w:rPr>
              <w:t>Заминалова Т.Д., Яруллина Л.А., Гилязева Р.Н.</w:t>
            </w:r>
          </w:p>
        </w:tc>
      </w:tr>
    </w:tbl>
    <w:p w:rsidR="005240DA" w:rsidRPr="005240DA" w:rsidRDefault="005240DA" w:rsidP="005240DA">
      <w:pPr>
        <w:pStyle w:val="a8"/>
        <w:tabs>
          <w:tab w:val="left" w:leader="underscore" w:pos="7171"/>
        </w:tabs>
        <w:spacing w:after="0" w:line="240" w:lineRule="auto"/>
        <w:ind w:firstLine="0"/>
        <w:rPr>
          <w:sz w:val="28"/>
          <w:szCs w:val="28"/>
        </w:rPr>
      </w:pPr>
    </w:p>
    <w:p w:rsidR="005240DA" w:rsidRPr="005240DA" w:rsidRDefault="005240DA" w:rsidP="005240DA">
      <w:pPr>
        <w:spacing w:after="0" w:line="240" w:lineRule="auto"/>
        <w:jc w:val="both"/>
        <w:rPr>
          <w:rFonts w:ascii="Times New Roman" w:eastAsia="Calibri" w:hAnsi="Times New Roman" w:cs="Times New Roman"/>
          <w:sz w:val="28"/>
          <w:szCs w:val="28"/>
        </w:rPr>
      </w:pPr>
      <w:r w:rsidRPr="005240DA">
        <w:rPr>
          <w:rFonts w:ascii="Times New Roman" w:eastAsia="Calibri" w:hAnsi="Times New Roman" w:cs="Times New Roman"/>
          <w:sz w:val="28"/>
          <w:szCs w:val="28"/>
        </w:rPr>
        <w:lastRenderedPageBreak/>
        <w:t xml:space="preserve">     В рамках реализации программы наставничества, а также развития методической компетентности педагогов, педагоги-наставники возглавляют районные методические объединения учителей-предметников по следующим направлениям:</w:t>
      </w:r>
    </w:p>
    <w:p w:rsidR="005240DA" w:rsidRPr="005240DA" w:rsidRDefault="005240DA" w:rsidP="005240DA">
      <w:pPr>
        <w:numPr>
          <w:ilvl w:val="0"/>
          <w:numId w:val="2"/>
        </w:numPr>
        <w:suppressAutoHyphens/>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МО учителей начальных классов – Алиева Г.Х., учитель начальных классов Базарно-Матакской СОШ</w:t>
      </w:r>
    </w:p>
    <w:p w:rsidR="005240DA" w:rsidRPr="005240DA" w:rsidRDefault="005240DA" w:rsidP="005240DA">
      <w:pPr>
        <w:numPr>
          <w:ilvl w:val="0"/>
          <w:numId w:val="2"/>
        </w:numPr>
        <w:suppressAutoHyphens/>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МО учителей математики – Шатунова Ю.Р., учитель математики Борискинской СОШ.</w:t>
      </w:r>
    </w:p>
    <w:p w:rsidR="005240DA" w:rsidRPr="005240DA" w:rsidRDefault="005240DA" w:rsidP="005240DA">
      <w:pPr>
        <w:numPr>
          <w:ilvl w:val="0"/>
          <w:numId w:val="2"/>
        </w:numPr>
        <w:suppressAutoHyphens/>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МО учителей русского языка и литературы – Хасанова Л.Р., учитель русского  языка Базарно-Матакской СОШ</w:t>
      </w:r>
    </w:p>
    <w:p w:rsidR="005240DA" w:rsidRPr="005240DA" w:rsidRDefault="005240DA" w:rsidP="005240DA">
      <w:pPr>
        <w:numPr>
          <w:ilvl w:val="0"/>
          <w:numId w:val="2"/>
        </w:numPr>
        <w:suppressAutoHyphens/>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МО учителей физики - Гильмутдинова Р.К., учитель физики Базарно-Матакской гимназии имени Наби Даули</w:t>
      </w:r>
    </w:p>
    <w:p w:rsidR="005240DA" w:rsidRPr="005240DA" w:rsidRDefault="005240DA" w:rsidP="005240DA">
      <w:pPr>
        <w:numPr>
          <w:ilvl w:val="0"/>
          <w:numId w:val="2"/>
        </w:numPr>
        <w:suppressAutoHyphens/>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МО учителей астрономии – Хвостова Е.В., учитель астрономии Чувашско-Бурнаевской СОШ</w:t>
      </w:r>
    </w:p>
    <w:p w:rsidR="005240DA" w:rsidRPr="005240DA" w:rsidRDefault="005240DA" w:rsidP="005240DA">
      <w:pPr>
        <w:numPr>
          <w:ilvl w:val="0"/>
          <w:numId w:val="2"/>
        </w:numPr>
        <w:suppressAutoHyphens/>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МО учителей химии – Еликова Е.Н., учитель химии  Чувашско-Бурнаевской СОШ</w:t>
      </w:r>
    </w:p>
    <w:p w:rsidR="005240DA" w:rsidRPr="005240DA" w:rsidRDefault="005240DA" w:rsidP="005240DA">
      <w:pPr>
        <w:numPr>
          <w:ilvl w:val="0"/>
          <w:numId w:val="2"/>
        </w:numPr>
        <w:suppressAutoHyphens/>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МО учителей биологии – Гаязова Г.Н., учитель биологии Базарно-Матакской СОШ</w:t>
      </w:r>
    </w:p>
    <w:p w:rsidR="005240DA" w:rsidRPr="005240DA" w:rsidRDefault="005240DA" w:rsidP="005240DA">
      <w:pPr>
        <w:numPr>
          <w:ilvl w:val="0"/>
          <w:numId w:val="2"/>
        </w:numPr>
        <w:suppressAutoHyphens/>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МО учителей географии – Сергеева Т.Г., учитель географии Базарно-Матакской СОШ</w:t>
      </w:r>
    </w:p>
    <w:p w:rsidR="005240DA" w:rsidRPr="005240DA" w:rsidRDefault="005240DA" w:rsidP="005240DA">
      <w:pPr>
        <w:numPr>
          <w:ilvl w:val="0"/>
          <w:numId w:val="2"/>
        </w:numPr>
        <w:suppressAutoHyphens/>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МО учителей информатики - Лазарева Т.С., учитель информатики Базарно-Матакской гимназии имени Наби Даули</w:t>
      </w:r>
    </w:p>
    <w:p w:rsidR="005240DA" w:rsidRPr="005240DA" w:rsidRDefault="005240DA" w:rsidP="005240DA">
      <w:pPr>
        <w:numPr>
          <w:ilvl w:val="0"/>
          <w:numId w:val="2"/>
        </w:numPr>
        <w:suppressAutoHyphens/>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МО учителей истории и обществознания – Мизюкова  Л., учитель истории и обществознания Базарно-Матакской СОШ</w:t>
      </w:r>
    </w:p>
    <w:p w:rsidR="005240DA" w:rsidRPr="005240DA" w:rsidRDefault="005240DA" w:rsidP="005240DA">
      <w:pPr>
        <w:numPr>
          <w:ilvl w:val="0"/>
          <w:numId w:val="2"/>
        </w:numPr>
        <w:suppressAutoHyphens/>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МО учителей иностранных языков - Леонтьева Е.Г., учитель английского языка Базарно-Матакской СОШ</w:t>
      </w:r>
    </w:p>
    <w:p w:rsidR="005240DA" w:rsidRPr="005240DA" w:rsidRDefault="005240DA" w:rsidP="005240DA">
      <w:pPr>
        <w:numPr>
          <w:ilvl w:val="0"/>
          <w:numId w:val="2"/>
        </w:numPr>
        <w:suppressAutoHyphens/>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МО учителей татарского языка и литературы – Хафизова В.Г., учитель татарского языка и литературы Базарно-Матакской СОШ</w:t>
      </w:r>
    </w:p>
    <w:p w:rsidR="005240DA" w:rsidRPr="005240DA" w:rsidRDefault="005240DA" w:rsidP="005240DA">
      <w:pPr>
        <w:numPr>
          <w:ilvl w:val="0"/>
          <w:numId w:val="2"/>
        </w:numPr>
        <w:suppressAutoHyphens/>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МО учителей чувашского языка - Яргуниа Л.Ф., учитель чувашского языка Чувашско-Бурнаевской СОШ</w:t>
      </w:r>
    </w:p>
    <w:p w:rsidR="005240DA" w:rsidRPr="005240DA" w:rsidRDefault="005240DA" w:rsidP="005240DA">
      <w:pPr>
        <w:numPr>
          <w:ilvl w:val="0"/>
          <w:numId w:val="2"/>
        </w:numPr>
        <w:suppressAutoHyphens/>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МО учителей технологии - Романов А.Н., учитель технологии Юхмачинской СОШ, Гарипова Ф.С., учитель технологии Базарно-Матакской СОШ</w:t>
      </w:r>
    </w:p>
    <w:p w:rsidR="005240DA" w:rsidRPr="005240DA" w:rsidRDefault="005240DA" w:rsidP="005240DA">
      <w:pPr>
        <w:numPr>
          <w:ilvl w:val="0"/>
          <w:numId w:val="2"/>
        </w:numPr>
        <w:suppressAutoHyphens/>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МО учителей ОБЖ - Платонов С.А., учитель ОБЖ Базарно-Матакской СОШ</w:t>
      </w:r>
    </w:p>
    <w:p w:rsidR="005240DA" w:rsidRPr="005240DA" w:rsidRDefault="005240DA" w:rsidP="005240DA">
      <w:pPr>
        <w:numPr>
          <w:ilvl w:val="0"/>
          <w:numId w:val="2"/>
        </w:numPr>
        <w:suppressAutoHyphens/>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МО учителей физкультуры - Леонтьев М.В., учитель физической культуры Старо-Матакской СОШ</w:t>
      </w:r>
    </w:p>
    <w:p w:rsidR="005240DA" w:rsidRPr="005240DA" w:rsidRDefault="005240DA" w:rsidP="005240DA">
      <w:pPr>
        <w:numPr>
          <w:ilvl w:val="0"/>
          <w:numId w:val="2"/>
        </w:numPr>
        <w:suppressAutoHyphens/>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МО учителей изобразительного искусства - Мунадиева Э.Я., учитель изобразительного искусства Базарно-Матакской СОШ</w:t>
      </w:r>
    </w:p>
    <w:p w:rsidR="005240DA" w:rsidRPr="005240DA" w:rsidRDefault="005240DA" w:rsidP="005240DA">
      <w:pPr>
        <w:numPr>
          <w:ilvl w:val="0"/>
          <w:numId w:val="2"/>
        </w:numPr>
        <w:suppressAutoHyphens/>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МО учителей музыки - Хабибуллина Ф.Г., учитель музыки Базарно-матакской СОШ</w:t>
      </w:r>
    </w:p>
    <w:p w:rsidR="005240DA" w:rsidRPr="005240DA" w:rsidRDefault="005240DA" w:rsidP="005240DA">
      <w:pPr>
        <w:numPr>
          <w:ilvl w:val="0"/>
          <w:numId w:val="2"/>
        </w:numPr>
        <w:suppressAutoHyphens/>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МО школьных библиотекарей – Крылова И.В., библиотекарь Базарно-Матакской СОШ.</w:t>
      </w:r>
    </w:p>
    <w:p w:rsidR="005240DA" w:rsidRPr="005240DA" w:rsidRDefault="005240DA" w:rsidP="005240DA">
      <w:pPr>
        <w:spacing w:after="0" w:line="240" w:lineRule="auto"/>
        <w:jc w:val="both"/>
        <w:rPr>
          <w:rFonts w:ascii="Times New Roman" w:eastAsia="Calibri" w:hAnsi="Times New Roman" w:cs="Times New Roman"/>
          <w:sz w:val="28"/>
          <w:szCs w:val="28"/>
        </w:rPr>
      </w:pPr>
      <w:r w:rsidRPr="005240DA">
        <w:rPr>
          <w:rFonts w:ascii="Times New Roman" w:eastAsia="Calibri" w:hAnsi="Times New Roman" w:cs="Times New Roman"/>
          <w:sz w:val="28"/>
          <w:szCs w:val="28"/>
        </w:rPr>
        <w:t xml:space="preserve">    Ежегодно педагоги-наставники результативно участвуют  в методических конкурсах и конкурсах профессионального мастерства. </w:t>
      </w:r>
    </w:p>
    <w:p w:rsidR="005240DA" w:rsidRPr="005240DA" w:rsidRDefault="005240DA" w:rsidP="005240DA">
      <w:pPr>
        <w:spacing w:after="0" w:line="240" w:lineRule="auto"/>
        <w:jc w:val="center"/>
        <w:rPr>
          <w:rFonts w:ascii="Times New Roman" w:hAnsi="Times New Roman" w:cs="Times New Roman"/>
          <w:b/>
          <w:sz w:val="28"/>
          <w:szCs w:val="28"/>
        </w:rPr>
      </w:pPr>
    </w:p>
    <w:p w:rsidR="005240DA" w:rsidRDefault="005240DA" w:rsidP="005240DA">
      <w:pPr>
        <w:spacing w:after="0" w:line="240" w:lineRule="auto"/>
        <w:jc w:val="center"/>
        <w:rPr>
          <w:rFonts w:ascii="Times New Roman" w:hAnsi="Times New Roman" w:cs="Times New Roman"/>
          <w:b/>
          <w:sz w:val="28"/>
          <w:szCs w:val="28"/>
        </w:rPr>
      </w:pPr>
    </w:p>
    <w:p w:rsidR="005240DA" w:rsidRPr="005240DA" w:rsidRDefault="005240DA" w:rsidP="005240DA">
      <w:pPr>
        <w:spacing w:after="0" w:line="240" w:lineRule="auto"/>
        <w:jc w:val="center"/>
        <w:rPr>
          <w:rFonts w:ascii="Times New Roman" w:hAnsi="Times New Roman" w:cs="Times New Roman"/>
          <w:b/>
          <w:sz w:val="28"/>
          <w:szCs w:val="28"/>
        </w:rPr>
      </w:pPr>
      <w:r w:rsidRPr="005240DA">
        <w:rPr>
          <w:rFonts w:ascii="Times New Roman" w:hAnsi="Times New Roman" w:cs="Times New Roman"/>
          <w:b/>
          <w:sz w:val="28"/>
          <w:szCs w:val="28"/>
        </w:rPr>
        <w:t>Победители профессиональных конкурсов 2023-24:</w:t>
      </w:r>
    </w:p>
    <w:p w:rsidR="005240DA" w:rsidRPr="005240DA" w:rsidRDefault="005240DA" w:rsidP="005240DA">
      <w:pPr>
        <w:pStyle w:val="aa"/>
        <w:numPr>
          <w:ilvl w:val="0"/>
          <w:numId w:val="5"/>
        </w:numPr>
        <w:ind w:left="0" w:firstLine="0"/>
        <w:rPr>
          <w:szCs w:val="28"/>
        </w:rPr>
      </w:pPr>
      <w:r w:rsidRPr="005240DA">
        <w:rPr>
          <w:szCs w:val="28"/>
        </w:rPr>
        <w:t>Зайдуллина Алия Султангалиевна, учитель английского языка МБОУ Базарно-Матакская гимназия имени Наби Даул</w:t>
      </w:r>
      <w:proofErr w:type="gramStart"/>
      <w:r w:rsidRPr="005240DA">
        <w:rPr>
          <w:szCs w:val="28"/>
        </w:rPr>
        <w:t>и-</w:t>
      </w:r>
      <w:proofErr w:type="gramEnd"/>
      <w:r w:rsidRPr="005240DA">
        <w:rPr>
          <w:szCs w:val="28"/>
        </w:rPr>
        <w:t xml:space="preserve"> победитель муниципального этапа Всероссийского конкурса «Учитель года России». </w:t>
      </w:r>
    </w:p>
    <w:p w:rsidR="005240DA" w:rsidRPr="005240DA" w:rsidRDefault="005240DA" w:rsidP="005240DA">
      <w:pPr>
        <w:pStyle w:val="aa"/>
        <w:numPr>
          <w:ilvl w:val="0"/>
          <w:numId w:val="5"/>
        </w:numPr>
        <w:ind w:left="0" w:firstLine="0"/>
        <w:rPr>
          <w:szCs w:val="28"/>
        </w:rPr>
      </w:pPr>
      <w:r w:rsidRPr="005240DA">
        <w:rPr>
          <w:szCs w:val="28"/>
        </w:rPr>
        <w:t>Сайфутдинов Ильназ Наилевич, учитель физической культуры МБОУ «Нижнеалькеевская средняя общеобразовательная школа», победитель муниципального этапа Всероссийского конкурса «Учитель года России», в номинации «Педагогический дебют».</w:t>
      </w:r>
    </w:p>
    <w:p w:rsidR="005240DA" w:rsidRPr="005240DA" w:rsidRDefault="005240DA" w:rsidP="005240DA">
      <w:pPr>
        <w:pStyle w:val="aa"/>
        <w:numPr>
          <w:ilvl w:val="0"/>
          <w:numId w:val="5"/>
        </w:numPr>
        <w:ind w:left="0" w:firstLine="0"/>
        <w:rPr>
          <w:szCs w:val="28"/>
        </w:rPr>
      </w:pPr>
      <w:r w:rsidRPr="005240DA">
        <w:rPr>
          <w:szCs w:val="28"/>
        </w:rPr>
        <w:t>Вагизов Ленар Фоатович, учитель ОБЖ  МБОУ Базарно-Матакская гимназия имени Наби Даули,  участник зонального этапа Республиканского конкурса «Учитель года Республики Татарстан по учебному предмету  «Основы безопасности жизнедеятельности».</w:t>
      </w:r>
    </w:p>
    <w:p w:rsidR="005240DA" w:rsidRPr="005240DA" w:rsidRDefault="005240DA" w:rsidP="005240DA">
      <w:pPr>
        <w:pStyle w:val="aa"/>
        <w:numPr>
          <w:ilvl w:val="0"/>
          <w:numId w:val="5"/>
        </w:numPr>
        <w:ind w:left="0" w:firstLine="0"/>
        <w:rPr>
          <w:szCs w:val="28"/>
        </w:rPr>
      </w:pPr>
      <w:r w:rsidRPr="005240DA">
        <w:rPr>
          <w:szCs w:val="28"/>
        </w:rPr>
        <w:t>Мингалимова Наиля Набиулловна, учитель татарского языка МБОУ «Нижнеалькеевская средняя общеобразовательная школа», победитель муниципального этапа Всероссийского конкурса «Лучший учитель татарского языка и литературы», дипломант республиканского этапа Конкурса.</w:t>
      </w:r>
    </w:p>
    <w:p w:rsidR="005240DA" w:rsidRPr="005240DA" w:rsidRDefault="005240DA" w:rsidP="005240DA">
      <w:pPr>
        <w:pStyle w:val="aa"/>
        <w:numPr>
          <w:ilvl w:val="0"/>
          <w:numId w:val="5"/>
        </w:numPr>
        <w:ind w:left="0" w:firstLine="0"/>
        <w:rPr>
          <w:szCs w:val="28"/>
        </w:rPr>
      </w:pPr>
      <w:r w:rsidRPr="005240DA">
        <w:rPr>
          <w:szCs w:val="28"/>
        </w:rPr>
        <w:t>Илюхина Наталья Сергеевна, классный руководитель МБОУ «Чувашско-Бродская СОШ», победитель муниципального этапа Республиканского конкурса «Воспитать человека» в номинации «Воспитание классного коллектива».</w:t>
      </w:r>
    </w:p>
    <w:p w:rsidR="005240DA" w:rsidRPr="005240DA" w:rsidRDefault="005240DA" w:rsidP="005240DA">
      <w:pPr>
        <w:pStyle w:val="aa"/>
        <w:numPr>
          <w:ilvl w:val="0"/>
          <w:numId w:val="5"/>
        </w:numPr>
        <w:ind w:left="0" w:firstLine="0"/>
        <w:rPr>
          <w:szCs w:val="28"/>
        </w:rPr>
      </w:pPr>
      <w:r w:rsidRPr="005240DA">
        <w:rPr>
          <w:szCs w:val="28"/>
        </w:rPr>
        <w:t xml:space="preserve"> Кимаева Екатерина Викторовна, советник директора по воспитанию и взаимодействию с детскими общественными объединениями МБОУ «Базарно-Матакская средняя общеобразовательная школа»,  победитель муниципального этапа Республиканского конкурса «Воспитать человека» в номинации «Навигаторы детства».</w:t>
      </w:r>
    </w:p>
    <w:p w:rsidR="005240DA" w:rsidRPr="005240DA" w:rsidRDefault="005240DA" w:rsidP="005240DA">
      <w:pPr>
        <w:pStyle w:val="aa"/>
        <w:numPr>
          <w:ilvl w:val="0"/>
          <w:numId w:val="5"/>
        </w:numPr>
        <w:ind w:left="0" w:firstLine="0"/>
        <w:rPr>
          <w:szCs w:val="28"/>
        </w:rPr>
      </w:pPr>
      <w:r w:rsidRPr="005240DA">
        <w:rPr>
          <w:szCs w:val="28"/>
        </w:rPr>
        <w:t xml:space="preserve"> Галеева Роза Шавкатовна, заместитель директора по учебной работе МБОУ «Базарно-Матакская средняя общеобразовательная школа»,  победитель муниципального этапа Республиканского конкурса «Воспитать человека» в номинации «Управление воспитательным процессом».</w:t>
      </w:r>
    </w:p>
    <w:p w:rsidR="005240DA" w:rsidRPr="005240DA" w:rsidRDefault="005240DA" w:rsidP="005240DA">
      <w:pPr>
        <w:pStyle w:val="aa"/>
        <w:numPr>
          <w:ilvl w:val="0"/>
          <w:numId w:val="5"/>
        </w:numPr>
        <w:ind w:left="0" w:firstLine="0"/>
        <w:rPr>
          <w:szCs w:val="28"/>
        </w:rPr>
      </w:pPr>
      <w:r w:rsidRPr="005240DA">
        <w:rPr>
          <w:szCs w:val="28"/>
        </w:rPr>
        <w:t>Зайнуллина Эльвира Зуфаровна, педагог-организатор МБОУ «Базарно-Матакская средняя общеобразовательная школа», победитель муниципального этапа Республиканского конкурса «Воспитать человека» в номинации «Воспитательные траектории детских общественных оранизаций, объединений».</w:t>
      </w:r>
    </w:p>
    <w:p w:rsidR="005240DA" w:rsidRPr="005240DA" w:rsidRDefault="005240DA" w:rsidP="005240DA">
      <w:pPr>
        <w:pStyle w:val="aa"/>
        <w:numPr>
          <w:ilvl w:val="0"/>
          <w:numId w:val="5"/>
        </w:numPr>
        <w:ind w:left="0" w:firstLine="0"/>
        <w:rPr>
          <w:szCs w:val="28"/>
        </w:rPr>
      </w:pPr>
      <w:r w:rsidRPr="005240DA">
        <w:rPr>
          <w:szCs w:val="28"/>
        </w:rPr>
        <w:t xml:space="preserve">Билалова Гульфия Шавкатовна, педагог дополнительнного образования МБО </w:t>
      </w:r>
      <w:proofErr w:type="gramStart"/>
      <w:r w:rsidRPr="005240DA">
        <w:rPr>
          <w:szCs w:val="28"/>
        </w:rPr>
        <w:t>ДО</w:t>
      </w:r>
      <w:proofErr w:type="gramEnd"/>
      <w:r w:rsidRPr="005240DA">
        <w:rPr>
          <w:szCs w:val="28"/>
        </w:rPr>
        <w:t xml:space="preserve"> «</w:t>
      </w:r>
      <w:proofErr w:type="gramStart"/>
      <w:r w:rsidRPr="005240DA">
        <w:rPr>
          <w:szCs w:val="28"/>
        </w:rPr>
        <w:t>Дом</w:t>
      </w:r>
      <w:proofErr w:type="gramEnd"/>
      <w:r w:rsidRPr="005240DA">
        <w:rPr>
          <w:szCs w:val="28"/>
        </w:rPr>
        <w:t xml:space="preserve"> детского творчества»,  победитель муниципального этапа Республиканского конкурса «Сердце отдаю детям».</w:t>
      </w:r>
    </w:p>
    <w:p w:rsidR="005240DA" w:rsidRPr="005240DA" w:rsidRDefault="005240DA" w:rsidP="005240DA">
      <w:pPr>
        <w:pStyle w:val="aa"/>
        <w:numPr>
          <w:ilvl w:val="0"/>
          <w:numId w:val="5"/>
        </w:numPr>
        <w:ind w:left="0" w:firstLine="0"/>
        <w:rPr>
          <w:szCs w:val="28"/>
        </w:rPr>
      </w:pPr>
      <w:r w:rsidRPr="005240DA">
        <w:rPr>
          <w:szCs w:val="28"/>
        </w:rPr>
        <w:t>Коновалова  Наталья Михайловна, учитель-логопед МБДОУ детского сада «Березка» с. Базарные Матаки, обладатель гран-при Республиканского конкурса  «Лучший педагог,  реализующий программы дошкольного образования на родном чувшском языке».</w:t>
      </w:r>
    </w:p>
    <w:p w:rsidR="005240DA" w:rsidRPr="005240DA" w:rsidRDefault="005240DA" w:rsidP="005240DA">
      <w:pPr>
        <w:pStyle w:val="aa"/>
        <w:numPr>
          <w:ilvl w:val="0"/>
          <w:numId w:val="5"/>
        </w:numPr>
        <w:ind w:left="0" w:firstLine="0"/>
        <w:rPr>
          <w:szCs w:val="28"/>
        </w:rPr>
      </w:pPr>
      <w:r w:rsidRPr="005240DA">
        <w:rPr>
          <w:szCs w:val="28"/>
        </w:rPr>
        <w:lastRenderedPageBreak/>
        <w:t>Маннанова Танзиля Габделахатовна, воспитатель МБДОУ детского сада «Березка» с</w:t>
      </w:r>
      <w:proofErr w:type="gramStart"/>
      <w:r w:rsidRPr="005240DA">
        <w:rPr>
          <w:szCs w:val="28"/>
        </w:rPr>
        <w:t>.Б</w:t>
      </w:r>
      <w:proofErr w:type="gramEnd"/>
      <w:r w:rsidRPr="005240DA">
        <w:rPr>
          <w:szCs w:val="28"/>
        </w:rPr>
        <w:t>азарные Матаки, победитель муниципального этапа Республиканского конкурса «Воспитатель года-2024».</w:t>
      </w:r>
    </w:p>
    <w:p w:rsidR="005240DA" w:rsidRPr="005240DA" w:rsidRDefault="005240DA" w:rsidP="005240DA">
      <w:pPr>
        <w:pStyle w:val="aa"/>
        <w:numPr>
          <w:ilvl w:val="0"/>
          <w:numId w:val="5"/>
        </w:numPr>
        <w:ind w:left="0" w:firstLine="0"/>
        <w:rPr>
          <w:szCs w:val="28"/>
        </w:rPr>
      </w:pPr>
      <w:r w:rsidRPr="005240DA">
        <w:rPr>
          <w:szCs w:val="28"/>
        </w:rPr>
        <w:t>Хайрутдинова Гузель Рашитовна, воспитатель МБДОУ детского сада «Ромашка» с</w:t>
      </w:r>
      <w:proofErr w:type="gramStart"/>
      <w:r w:rsidRPr="005240DA">
        <w:rPr>
          <w:szCs w:val="28"/>
        </w:rPr>
        <w:t>.Б</w:t>
      </w:r>
      <w:proofErr w:type="gramEnd"/>
      <w:r w:rsidRPr="005240DA">
        <w:rPr>
          <w:szCs w:val="28"/>
        </w:rPr>
        <w:t>азарные Матаки, победитель муниципального этапа Республиканского конкурса «Воспитатель года-2024», в номинации «Воспитатель группы с родным языком воспитания и обучения».</w:t>
      </w:r>
    </w:p>
    <w:p w:rsidR="005240DA" w:rsidRPr="005240DA" w:rsidRDefault="005240DA" w:rsidP="005240DA">
      <w:pPr>
        <w:pStyle w:val="aa"/>
        <w:numPr>
          <w:ilvl w:val="0"/>
          <w:numId w:val="5"/>
        </w:numPr>
        <w:ind w:left="0" w:firstLine="0"/>
        <w:rPr>
          <w:szCs w:val="28"/>
        </w:rPr>
      </w:pPr>
      <w:r w:rsidRPr="005240DA">
        <w:rPr>
          <w:szCs w:val="28"/>
        </w:rPr>
        <w:t>Зяббарова Гузель Исламовна, учитель химии Чув</w:t>
      </w:r>
      <w:proofErr w:type="gramStart"/>
      <w:r w:rsidRPr="005240DA">
        <w:rPr>
          <w:szCs w:val="28"/>
        </w:rPr>
        <w:t>.Б</w:t>
      </w:r>
      <w:proofErr w:type="gramEnd"/>
      <w:r w:rsidRPr="005240DA">
        <w:rPr>
          <w:szCs w:val="28"/>
        </w:rPr>
        <w:t>родской СОШ, победитель Всероссийского конкурса «Мой лучший урок»  благотворительного фонда наследие Менделлева.</w:t>
      </w:r>
    </w:p>
    <w:p w:rsidR="005240DA" w:rsidRPr="005240DA" w:rsidRDefault="005240DA" w:rsidP="005240DA">
      <w:pPr>
        <w:spacing w:after="0" w:line="240" w:lineRule="auto"/>
        <w:jc w:val="both"/>
        <w:rPr>
          <w:rFonts w:ascii="Times New Roman" w:hAnsi="Times New Roman" w:cs="Times New Roman"/>
          <w:sz w:val="28"/>
          <w:szCs w:val="28"/>
        </w:rPr>
      </w:pPr>
      <w:r w:rsidRPr="005240DA">
        <w:rPr>
          <w:rFonts w:ascii="Times New Roman" w:hAnsi="Times New Roman" w:cs="Times New Roman"/>
          <w:sz w:val="28"/>
          <w:szCs w:val="28"/>
        </w:rPr>
        <w:t xml:space="preserve">    Одним из направлений работы педагогов является работа с одаренными детьми. Ведется планомерная подготовка учащихся к предметным олимпиадам. Итогам такой работы </w:t>
      </w:r>
      <w:proofErr w:type="gramStart"/>
      <w:r w:rsidRPr="005240DA">
        <w:rPr>
          <w:rFonts w:ascii="Times New Roman" w:hAnsi="Times New Roman" w:cs="Times New Roman"/>
          <w:sz w:val="28"/>
          <w:szCs w:val="28"/>
        </w:rPr>
        <w:t>стали</w:t>
      </w:r>
      <w:proofErr w:type="gramEnd"/>
      <w:r w:rsidRPr="005240DA">
        <w:rPr>
          <w:rFonts w:ascii="Times New Roman" w:hAnsi="Times New Roman" w:cs="Times New Roman"/>
          <w:sz w:val="28"/>
          <w:szCs w:val="28"/>
        </w:rPr>
        <w:t xml:space="preserve"> следующие результаты: </w:t>
      </w:r>
    </w:p>
    <w:p w:rsidR="005240DA" w:rsidRDefault="005240DA" w:rsidP="005240DA">
      <w:pPr>
        <w:spacing w:after="0" w:line="240" w:lineRule="auto"/>
        <w:ind w:left="720"/>
        <w:jc w:val="center"/>
        <w:rPr>
          <w:rFonts w:ascii="Times New Roman" w:hAnsi="Times New Roman" w:cs="Times New Roman"/>
          <w:b/>
          <w:sz w:val="28"/>
          <w:szCs w:val="28"/>
        </w:rPr>
      </w:pPr>
    </w:p>
    <w:p w:rsidR="005240DA" w:rsidRPr="005240DA" w:rsidRDefault="005240DA" w:rsidP="005240DA">
      <w:pPr>
        <w:spacing w:after="0" w:line="240" w:lineRule="auto"/>
        <w:ind w:left="720"/>
        <w:jc w:val="center"/>
        <w:rPr>
          <w:rFonts w:ascii="Times New Roman" w:hAnsi="Times New Roman" w:cs="Times New Roman"/>
          <w:b/>
          <w:sz w:val="28"/>
          <w:szCs w:val="28"/>
        </w:rPr>
      </w:pPr>
      <w:r w:rsidRPr="005240DA">
        <w:rPr>
          <w:rFonts w:ascii="Times New Roman" w:hAnsi="Times New Roman" w:cs="Times New Roman"/>
          <w:b/>
          <w:sz w:val="28"/>
          <w:szCs w:val="28"/>
        </w:rPr>
        <w:t>Победители и призеры ОШ РЭ ВО 2023-24 г</w:t>
      </w:r>
    </w:p>
    <w:p w:rsidR="005240DA" w:rsidRPr="005240DA" w:rsidRDefault="005240DA" w:rsidP="005240DA">
      <w:pPr>
        <w:pStyle w:val="aa"/>
        <w:tabs>
          <w:tab w:val="left" w:pos="0"/>
        </w:tabs>
        <w:ind w:left="0"/>
        <w:rPr>
          <w:szCs w:val="28"/>
        </w:rPr>
      </w:pPr>
      <w:r w:rsidRPr="005240DA">
        <w:rPr>
          <w:szCs w:val="28"/>
        </w:rPr>
        <w:t>1. Букарцев Глеб, ученик 7 класса Юхмачинской СОШ, призер заключительного этапа республиканской олимпиады «Путь к Олимпу» по английскому яыку,  учитель Шубина Татьяна Николаевна</w:t>
      </w:r>
    </w:p>
    <w:p w:rsidR="005240DA" w:rsidRPr="005240DA" w:rsidRDefault="005240DA" w:rsidP="005240DA">
      <w:pPr>
        <w:pStyle w:val="aa"/>
        <w:tabs>
          <w:tab w:val="left" w:pos="0"/>
        </w:tabs>
        <w:ind w:left="0"/>
        <w:rPr>
          <w:szCs w:val="28"/>
        </w:rPr>
      </w:pPr>
      <w:r w:rsidRPr="005240DA">
        <w:rPr>
          <w:szCs w:val="28"/>
        </w:rPr>
        <w:t>2. Усманова Эльвина,  ученица 11 класса Юхмачинской СОШ, призер заключительного этапа республиканской олимпиады «Путь к Олимпу» по английскому яыку, учитель Шубина Татьяна Николаевна.</w:t>
      </w:r>
    </w:p>
    <w:p w:rsidR="005240DA" w:rsidRPr="005240DA" w:rsidRDefault="005240DA" w:rsidP="005240DA">
      <w:pPr>
        <w:pStyle w:val="aa"/>
        <w:tabs>
          <w:tab w:val="left" w:pos="0"/>
        </w:tabs>
        <w:ind w:left="0"/>
        <w:rPr>
          <w:szCs w:val="28"/>
        </w:rPr>
      </w:pPr>
      <w:r w:rsidRPr="005240DA">
        <w:rPr>
          <w:szCs w:val="28"/>
        </w:rPr>
        <w:t>3. Зайдуллин Самат, ученик 8 класса Базарно-Матакской гимназии, призер заключительного этапа республиканской олимпиады «Путь к Олимпу» по английскому яыку, учительь Зайдуллина Алия Султангалеевна.</w:t>
      </w:r>
    </w:p>
    <w:p w:rsidR="005240DA" w:rsidRPr="005240DA" w:rsidRDefault="005240DA" w:rsidP="005240DA">
      <w:pPr>
        <w:pStyle w:val="aa"/>
        <w:tabs>
          <w:tab w:val="left" w:pos="0"/>
        </w:tabs>
        <w:ind w:left="0"/>
        <w:rPr>
          <w:szCs w:val="28"/>
        </w:rPr>
      </w:pPr>
      <w:r w:rsidRPr="005240DA">
        <w:rPr>
          <w:szCs w:val="28"/>
        </w:rPr>
        <w:t>4. Салюков Антон, ученикт 9 класса Старо-Матакской СОШ, призер республиканской олимпиады по чувашскому языку, учитель Салюкова Ольга Петровна.</w:t>
      </w:r>
    </w:p>
    <w:p w:rsidR="005240DA" w:rsidRPr="005240DA" w:rsidRDefault="005240DA" w:rsidP="005240DA">
      <w:pPr>
        <w:pStyle w:val="aa"/>
        <w:tabs>
          <w:tab w:val="left" w:pos="0"/>
        </w:tabs>
        <w:ind w:left="0"/>
        <w:rPr>
          <w:szCs w:val="28"/>
        </w:rPr>
      </w:pPr>
      <w:r w:rsidRPr="005240DA">
        <w:rPr>
          <w:szCs w:val="28"/>
        </w:rPr>
        <w:t>5. Гизетдинов Динаяр, ученик 10 класса Базарно-Матакской СОШ, призер Республиканской олимпиады по истории татарстана и татарского народа, учитель Файзуллин Ильнур Ильшатович.</w:t>
      </w:r>
    </w:p>
    <w:p w:rsidR="005240DA" w:rsidRPr="005240DA" w:rsidRDefault="005240DA" w:rsidP="005240DA">
      <w:pPr>
        <w:pStyle w:val="aa"/>
        <w:tabs>
          <w:tab w:val="left" w:pos="0"/>
        </w:tabs>
        <w:ind w:left="0"/>
        <w:rPr>
          <w:szCs w:val="28"/>
        </w:rPr>
      </w:pPr>
      <w:r w:rsidRPr="005240DA">
        <w:rPr>
          <w:szCs w:val="28"/>
        </w:rPr>
        <w:t xml:space="preserve">6.Латыпова Ильвина, ученица 7 класса Базарно-Матакской гимназии, призер по татарской литературе среди учащихся </w:t>
      </w:r>
      <w:proofErr w:type="gramStart"/>
      <w:r w:rsidRPr="005240DA">
        <w:rPr>
          <w:szCs w:val="28"/>
        </w:rPr>
        <w:t>–т</w:t>
      </w:r>
      <w:proofErr w:type="gramEnd"/>
      <w:r w:rsidRPr="005240DA">
        <w:rPr>
          <w:szCs w:val="28"/>
        </w:rPr>
        <w:t>атар русских школ, учитель Сафина Лиля Гавазовна.</w:t>
      </w:r>
    </w:p>
    <w:p w:rsidR="005240DA" w:rsidRPr="005240DA" w:rsidRDefault="005240DA" w:rsidP="005240DA">
      <w:pPr>
        <w:pStyle w:val="aa"/>
        <w:tabs>
          <w:tab w:val="left" w:pos="0"/>
        </w:tabs>
        <w:ind w:left="0"/>
        <w:rPr>
          <w:szCs w:val="28"/>
        </w:rPr>
      </w:pPr>
      <w:r w:rsidRPr="005240DA">
        <w:rPr>
          <w:szCs w:val="28"/>
        </w:rPr>
        <w:t>7. Шайхутдинов Ильфат, ученик 6 класса Нижнеалькеевской СОШ, призер республиканской олимпиады по татарскому языку среди учащихся татарских школ, учитель Газизова Рамзия Минзагитовна.</w:t>
      </w:r>
    </w:p>
    <w:p w:rsidR="005240DA" w:rsidRPr="005240DA" w:rsidRDefault="005240DA" w:rsidP="005240DA">
      <w:pPr>
        <w:pStyle w:val="aa"/>
        <w:tabs>
          <w:tab w:val="left" w:pos="0"/>
        </w:tabs>
        <w:ind w:left="0"/>
        <w:rPr>
          <w:szCs w:val="28"/>
        </w:rPr>
      </w:pPr>
      <w:r w:rsidRPr="005240DA">
        <w:rPr>
          <w:szCs w:val="28"/>
        </w:rPr>
        <w:t>8. Нутфуллина Зиля, ученица 7 класса Верхне-Альмурзинской ООШ, призер республиканской олимпиады по татарскому языку среди учащихся татарских школ, учитель Сагирова Замиля Замилевна.</w:t>
      </w:r>
    </w:p>
    <w:p w:rsidR="005240DA" w:rsidRPr="005240DA" w:rsidRDefault="005240DA" w:rsidP="005240DA">
      <w:pPr>
        <w:pStyle w:val="aa"/>
        <w:tabs>
          <w:tab w:val="left" w:pos="0"/>
        </w:tabs>
        <w:ind w:left="0"/>
        <w:rPr>
          <w:szCs w:val="28"/>
        </w:rPr>
      </w:pPr>
      <w:r w:rsidRPr="005240DA">
        <w:rPr>
          <w:szCs w:val="28"/>
        </w:rPr>
        <w:t>9. Артемьева Карина, ученица 9 класса Юхмачинской СОШ, призер республиканской олимпиады по татарскому языку для русскоязычных учащихся русских школ, учитель Гильфанова Ляля Рахимзяновна.</w:t>
      </w:r>
    </w:p>
    <w:p w:rsidR="005240DA" w:rsidRPr="005240DA" w:rsidRDefault="005240DA" w:rsidP="005240DA">
      <w:pPr>
        <w:pStyle w:val="aa"/>
        <w:tabs>
          <w:tab w:val="left" w:pos="0"/>
        </w:tabs>
        <w:ind w:left="0"/>
        <w:rPr>
          <w:szCs w:val="28"/>
        </w:rPr>
      </w:pPr>
      <w:r w:rsidRPr="005240DA">
        <w:rPr>
          <w:szCs w:val="28"/>
        </w:rPr>
        <w:t>10. Агапова Реана, ученица 11 класса Базарно-Матакской СОШ, призер республиканской олимпиады  по татарскому языку для русскоязычных учащихся русских школ, учитель  Гатауллина Гульнур Харисовна.</w:t>
      </w:r>
    </w:p>
    <w:p w:rsidR="005240DA" w:rsidRPr="005240DA" w:rsidRDefault="005240DA" w:rsidP="005240DA">
      <w:pPr>
        <w:pStyle w:val="aa"/>
        <w:tabs>
          <w:tab w:val="left" w:pos="0"/>
        </w:tabs>
        <w:ind w:left="0"/>
        <w:rPr>
          <w:szCs w:val="28"/>
        </w:rPr>
      </w:pPr>
      <w:r w:rsidRPr="005240DA">
        <w:rPr>
          <w:szCs w:val="28"/>
        </w:rPr>
        <w:lastRenderedPageBreak/>
        <w:t>11. Гайфуллина Фируза, ученица 4 класса Юхмачинской СОШ, призер республиканской олимпиады по ОБЖ, учитель Пичугина Наталья Ивановна</w:t>
      </w:r>
    </w:p>
    <w:p w:rsidR="005240DA" w:rsidRDefault="005240DA" w:rsidP="005240DA">
      <w:pPr>
        <w:widowControl w:val="0"/>
        <w:autoSpaceDE w:val="0"/>
        <w:autoSpaceDN w:val="0"/>
        <w:spacing w:before="61" w:after="0" w:line="240" w:lineRule="auto"/>
        <w:ind w:right="112" w:hanging="426"/>
        <w:jc w:val="both"/>
        <w:rPr>
          <w:rFonts w:ascii="Times New Roman" w:eastAsia="Calibri" w:hAnsi="Times New Roman" w:cs="Times New Roman"/>
          <w:sz w:val="28"/>
          <w:szCs w:val="28"/>
        </w:rPr>
      </w:pPr>
    </w:p>
    <w:p w:rsidR="005240DA" w:rsidRPr="005240DA" w:rsidRDefault="005240DA" w:rsidP="005240DA">
      <w:pPr>
        <w:widowControl w:val="0"/>
        <w:autoSpaceDE w:val="0"/>
        <w:autoSpaceDN w:val="0"/>
        <w:spacing w:before="61" w:after="0" w:line="240" w:lineRule="auto"/>
        <w:ind w:right="112" w:hanging="426"/>
        <w:jc w:val="both"/>
        <w:rPr>
          <w:rFonts w:ascii="Times New Roman" w:eastAsia="Calibri" w:hAnsi="Times New Roman" w:cs="Times New Roman"/>
          <w:sz w:val="28"/>
          <w:szCs w:val="28"/>
        </w:rPr>
      </w:pPr>
      <w:r w:rsidRPr="005240DA">
        <w:rPr>
          <w:rFonts w:ascii="Times New Roman" w:eastAsia="Calibri" w:hAnsi="Times New Roman" w:cs="Times New Roman"/>
          <w:sz w:val="28"/>
          <w:szCs w:val="28"/>
        </w:rPr>
        <w:t xml:space="preserve">            Для устранения </w:t>
      </w:r>
      <w:r>
        <w:rPr>
          <w:rFonts w:ascii="Times New Roman" w:eastAsia="Calibri" w:hAnsi="Times New Roman" w:cs="Times New Roman"/>
          <w:sz w:val="28"/>
          <w:szCs w:val="28"/>
        </w:rPr>
        <w:t xml:space="preserve">профессиональных </w:t>
      </w:r>
      <w:r w:rsidRPr="005240DA">
        <w:rPr>
          <w:rFonts w:ascii="Times New Roman" w:eastAsia="Calibri" w:hAnsi="Times New Roman" w:cs="Times New Roman"/>
          <w:sz w:val="28"/>
          <w:szCs w:val="28"/>
        </w:rPr>
        <w:t xml:space="preserve">дефицитов совместно с ИРО РТ проведена межмуниципальная стажировка руководителей ОО Алексеевского, Алькеевского Аксубаевского, Нурлатского, Спасского, Чистопольского  районов с приглашением заместителей руководителей управлений образования по УМР по теме «Система оценки образовательных результатов». Научный руководитель стажировки начальник отдела развития методической работы  ИРО РТ Мартьянова О.В.  В ходе семинара-стажировки на базе МБОУ Базарно-Матакской гимназии имени Наби Даули педагогами-наставниками были проведены открытые уроки на всех уровнях образования, проведены занятия внеурочной деятельности, методический семинар с включением участников стажировки в работу семинара. В ходе стажировки рассматривались вопросы критериального и формирующего оценивания обучающихся в урочной и внеурочной деятельности в ходе реализации образовательных программ. Также в стажировке приняли участие представители Казанского педагогического колледжа Сайдашева  Динара Маратовна. Был показан опыт работы по сетевому взаимодействию колледжа и гимназии в рамках работы психолого-педагогического класса. </w:t>
      </w:r>
    </w:p>
    <w:p w:rsidR="005240DA" w:rsidRPr="005240DA" w:rsidRDefault="005240DA" w:rsidP="005240DA">
      <w:pPr>
        <w:widowControl w:val="0"/>
        <w:tabs>
          <w:tab w:val="left" w:pos="9355"/>
        </w:tabs>
        <w:autoSpaceDE w:val="0"/>
        <w:autoSpaceDN w:val="0"/>
        <w:spacing w:after="0" w:line="240" w:lineRule="auto"/>
        <w:ind w:right="-1"/>
        <w:jc w:val="both"/>
        <w:rPr>
          <w:rFonts w:ascii="Times New Roman" w:hAnsi="Times New Roman" w:cs="Times New Roman"/>
          <w:sz w:val="28"/>
          <w:szCs w:val="28"/>
        </w:rPr>
      </w:pPr>
      <w:r w:rsidRPr="005240DA">
        <w:rPr>
          <w:rFonts w:ascii="Times New Roman" w:hAnsi="Times New Roman" w:cs="Times New Roman"/>
          <w:sz w:val="28"/>
          <w:szCs w:val="28"/>
        </w:rPr>
        <w:t xml:space="preserve">          В октябре на базе МКУ «Управление образование Алькеевского МР РТ» был организован онлайн научно-практический семинар «Единое образовательное пространство в условиях муниципалитета» в онлайн формате. Данное мероприятие прошло в рамках работы кластера «Обновленные ФГОС: эффективная реализация и методическое сопровождение» международной научно-практической конференции «Образование и личность: содержание и технологии развития и саморазвития в условиях вызовов современности» под руководством НОУ ДПО «Центр социально-гуманитарного образования»г</w:t>
      </w:r>
      <w:proofErr w:type="gramStart"/>
      <w:r w:rsidRPr="005240DA">
        <w:rPr>
          <w:rFonts w:ascii="Times New Roman" w:hAnsi="Times New Roman" w:cs="Times New Roman"/>
          <w:sz w:val="28"/>
          <w:szCs w:val="28"/>
        </w:rPr>
        <w:t>.К</w:t>
      </w:r>
      <w:proofErr w:type="gramEnd"/>
      <w:r w:rsidRPr="005240DA">
        <w:rPr>
          <w:rFonts w:ascii="Times New Roman" w:hAnsi="Times New Roman" w:cs="Times New Roman"/>
          <w:sz w:val="28"/>
          <w:szCs w:val="28"/>
        </w:rPr>
        <w:t xml:space="preserve">азани. Семинар был организован и велся модераторами: ВальковаТ.А., к.пс.н. исполнительным директором психолого-образовательного центра НОУ ДПО ЦСГО, Яруллиной Р.Г., методистом МКУ «Управления образования Алькеевского МР РТ».   В ходе семинара было заслушано 24 выступления методистов Управления образования, педагогов общеобразовательных организаций района. Были обсуждены вопросы по организации обучения в ходе </w:t>
      </w:r>
      <w:proofErr w:type="gramStart"/>
      <w:r w:rsidRPr="005240DA">
        <w:rPr>
          <w:rFonts w:ascii="Times New Roman" w:hAnsi="Times New Roman" w:cs="Times New Roman"/>
          <w:sz w:val="28"/>
          <w:szCs w:val="28"/>
        </w:rPr>
        <w:t>обновленных</w:t>
      </w:r>
      <w:proofErr w:type="gramEnd"/>
      <w:r w:rsidRPr="005240DA">
        <w:rPr>
          <w:rFonts w:ascii="Times New Roman" w:hAnsi="Times New Roman" w:cs="Times New Roman"/>
          <w:sz w:val="28"/>
          <w:szCs w:val="28"/>
        </w:rPr>
        <w:t xml:space="preserve"> ФГОС, формированию функциональной грамотности, муниципальной системы оценки качества образования, представлен опыт педагогической работы. </w:t>
      </w:r>
    </w:p>
    <w:p w:rsidR="005240DA" w:rsidRPr="005240DA" w:rsidRDefault="005240DA" w:rsidP="005240DA">
      <w:pPr>
        <w:spacing w:after="0" w:line="240" w:lineRule="auto"/>
        <w:jc w:val="both"/>
        <w:rPr>
          <w:rFonts w:ascii="Times New Roman" w:eastAsia="Calibri" w:hAnsi="Times New Roman" w:cs="Times New Roman"/>
          <w:sz w:val="28"/>
          <w:szCs w:val="28"/>
        </w:rPr>
      </w:pPr>
      <w:r w:rsidRPr="005240DA">
        <w:rPr>
          <w:rFonts w:ascii="Times New Roman" w:hAnsi="Times New Roman" w:cs="Times New Roman"/>
          <w:sz w:val="28"/>
          <w:szCs w:val="28"/>
        </w:rPr>
        <w:t xml:space="preserve">     </w:t>
      </w:r>
      <w:r w:rsidRPr="005240DA">
        <w:rPr>
          <w:rFonts w:ascii="Times New Roman" w:eastAsia="Calibri" w:hAnsi="Times New Roman" w:cs="Times New Roman"/>
          <w:sz w:val="28"/>
          <w:szCs w:val="28"/>
        </w:rPr>
        <w:t xml:space="preserve">В течение учебного года с помощью педагогов-наставников проведено 10 семинаров с педагогами общеобразовательных организаций по повышению качества образования: два семинара по формированию функциональной грамотности, два семинара по формированию единого образовательного пространства в малокомплектной школе; два семинара по организации воспитательного пространства в школе и профориентационной работе, два семинара по сохранению и развитию родных языков в ОУ Алькеевского МР </w:t>
      </w:r>
      <w:r w:rsidRPr="005240DA">
        <w:rPr>
          <w:rFonts w:ascii="Times New Roman" w:eastAsia="Calibri" w:hAnsi="Times New Roman" w:cs="Times New Roman"/>
          <w:sz w:val="28"/>
          <w:szCs w:val="28"/>
        </w:rPr>
        <w:lastRenderedPageBreak/>
        <w:t xml:space="preserve">и семинары по системе оценки образовательных результатов.  Все семинары сопровождались проведением уроков, внеурочных занятий, последующим самоанализом и выработкой рекомендаций. </w:t>
      </w:r>
    </w:p>
    <w:p w:rsidR="005240DA" w:rsidRPr="005240DA" w:rsidRDefault="005240DA" w:rsidP="005240DA">
      <w:pPr>
        <w:pStyle w:val="Default"/>
        <w:jc w:val="both"/>
        <w:rPr>
          <w:rFonts w:cs="Times New Roman"/>
          <w:sz w:val="28"/>
          <w:szCs w:val="28"/>
        </w:rPr>
      </w:pPr>
      <w:r w:rsidRPr="005240DA">
        <w:rPr>
          <w:rFonts w:cs="Times New Roman"/>
          <w:sz w:val="28"/>
          <w:szCs w:val="28"/>
          <w:lang w:eastAsia="en-US"/>
        </w:rPr>
        <w:t xml:space="preserve">     В течение года в  школах района велась организационно-методическая работа по реализации введения обновленных ФГОС на уровне СОО и введению ФОП. Помощниками в организации данной работы в школах являются педагоги-наставники. </w:t>
      </w:r>
    </w:p>
    <w:p w:rsidR="005240DA" w:rsidRPr="005240DA" w:rsidRDefault="005240DA" w:rsidP="005240DA">
      <w:pPr>
        <w:spacing w:after="0" w:line="240" w:lineRule="auto"/>
        <w:jc w:val="both"/>
        <w:rPr>
          <w:rFonts w:ascii="Times New Roman" w:hAnsi="Times New Roman" w:cs="Times New Roman"/>
          <w:sz w:val="28"/>
          <w:szCs w:val="28"/>
        </w:rPr>
      </w:pPr>
      <w:r w:rsidRPr="005240DA">
        <w:rPr>
          <w:rFonts w:ascii="Times New Roman" w:eastAsia="Calibri" w:hAnsi="Times New Roman" w:cs="Times New Roman"/>
          <w:sz w:val="28"/>
          <w:szCs w:val="28"/>
        </w:rPr>
        <w:t xml:space="preserve">       </w:t>
      </w:r>
      <w:r w:rsidRPr="005240DA">
        <w:rPr>
          <w:rFonts w:ascii="Times New Roman" w:hAnsi="Times New Roman" w:cs="Times New Roman"/>
          <w:sz w:val="28"/>
          <w:szCs w:val="28"/>
        </w:rPr>
        <w:t xml:space="preserve">    Большое внимание в образовательной деятельности уделяется изучение </w:t>
      </w:r>
      <w:proofErr w:type="gramStart"/>
      <w:r w:rsidRPr="005240DA">
        <w:rPr>
          <w:rFonts w:ascii="Times New Roman" w:hAnsi="Times New Roman" w:cs="Times New Roman"/>
          <w:sz w:val="28"/>
          <w:szCs w:val="28"/>
        </w:rPr>
        <w:t>естественно-научных</w:t>
      </w:r>
      <w:proofErr w:type="gramEnd"/>
      <w:r w:rsidRPr="005240DA">
        <w:rPr>
          <w:rFonts w:ascii="Times New Roman" w:hAnsi="Times New Roman" w:cs="Times New Roman"/>
          <w:sz w:val="28"/>
          <w:szCs w:val="28"/>
        </w:rPr>
        <w:t xml:space="preserve"> предметов, чему способствует наличие материально-технического оснащения школ «Точки роста». На территории района функционируют 6 образовательных учреждений – «Точки роста». Деятельность центров образования направлена на обновление содержания и совершенствование методов обучения предметов Информатика и ИКТ, ОБЖ,  Физика, Химия, Биология, Технология. Обеспечено повышение квалификации учителей данных профилей и руководящего состава. Составлены рабочие программы по предметам, курсам внеурочной деятельности и по дополнительному образованию. На сайтах ОУ создан раздел Центр образования «Точка роста», в разделе размещены нормативные документы, список педагогов, рабочие программы. Организовано сетевое взаимодействие с близлежащими школами. Учителями ведется работа по реализации проектной деятельности, творческой и социальной самореализации детей, педагогов и родительской общественности. На базе центров Точек Роста проведены семинары по повышению качества образования.</w:t>
      </w:r>
    </w:p>
    <w:p w:rsidR="005240DA" w:rsidRPr="005240DA" w:rsidRDefault="005240DA" w:rsidP="005240DA">
      <w:pPr>
        <w:spacing w:after="0" w:line="240" w:lineRule="auto"/>
        <w:jc w:val="both"/>
        <w:rPr>
          <w:rFonts w:ascii="Times New Roman" w:eastAsia="Calibri" w:hAnsi="Times New Roman" w:cs="Times New Roman"/>
          <w:sz w:val="28"/>
          <w:szCs w:val="28"/>
        </w:rPr>
      </w:pPr>
      <w:r w:rsidRPr="005240DA">
        <w:rPr>
          <w:rFonts w:ascii="Times New Roman" w:eastAsia="Calibri" w:hAnsi="Times New Roman" w:cs="Times New Roman"/>
          <w:sz w:val="28"/>
          <w:szCs w:val="28"/>
        </w:rPr>
        <w:t xml:space="preserve">     В течение года организована работа с педагогами  центра образования «Точка роста» по формированию современных   компетенций и навыков у обучающихся, в том числе с использованием дистанционных форм обучения. Проводятся  мероприятия по развитию общекультурных компетенций, цифровой грамотности, шахматного образования, проектной   деятельности, творческой, социальной самореализации детей, педагогов, родительской общественности на базе «Точки роста». Оформлены договоры о сетевом взаимодействии между ОО Алькеевского МР и Точками роста.</w:t>
      </w:r>
    </w:p>
    <w:p w:rsidR="005240DA" w:rsidRPr="005240DA" w:rsidRDefault="005240DA" w:rsidP="005240DA">
      <w:pPr>
        <w:spacing w:after="0" w:line="240" w:lineRule="auto"/>
        <w:jc w:val="both"/>
        <w:rPr>
          <w:rFonts w:ascii="Times New Roman" w:eastAsia="Calibri" w:hAnsi="Times New Roman" w:cs="Times New Roman"/>
          <w:sz w:val="28"/>
          <w:szCs w:val="28"/>
        </w:rPr>
      </w:pPr>
    </w:p>
    <w:sectPr w:rsidR="005240DA" w:rsidRPr="005240DA" w:rsidSect="00FB37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OfficinaSansC">
    <w:altName w:val="OfficinaSansC"/>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1EBF"/>
    <w:multiLevelType w:val="multilevel"/>
    <w:tmpl w:val="C7C6A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48278A"/>
    <w:multiLevelType w:val="hybridMultilevel"/>
    <w:tmpl w:val="06C6425A"/>
    <w:lvl w:ilvl="0" w:tplc="04190001">
      <w:start w:val="1"/>
      <w:numFmt w:val="bullet"/>
      <w:lvlText w:val=""/>
      <w:lvlJc w:val="left"/>
      <w:pPr>
        <w:ind w:left="1487" w:hanging="360"/>
      </w:pPr>
      <w:rPr>
        <w:rFonts w:ascii="Symbol" w:hAnsi="Symbol" w:hint="default"/>
      </w:rPr>
    </w:lvl>
    <w:lvl w:ilvl="1" w:tplc="04190003" w:tentative="1">
      <w:start w:val="1"/>
      <w:numFmt w:val="bullet"/>
      <w:lvlText w:val="o"/>
      <w:lvlJc w:val="left"/>
      <w:pPr>
        <w:ind w:left="2207" w:hanging="360"/>
      </w:pPr>
      <w:rPr>
        <w:rFonts w:ascii="Courier New" w:hAnsi="Courier New" w:cs="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cs="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cs="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2">
    <w:nsid w:val="27BC23B3"/>
    <w:multiLevelType w:val="hybridMultilevel"/>
    <w:tmpl w:val="BD424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7B69E5"/>
    <w:multiLevelType w:val="multilevel"/>
    <w:tmpl w:val="2B2ED866"/>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61314DDA"/>
    <w:multiLevelType w:val="multilevel"/>
    <w:tmpl w:val="2CE842B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012797"/>
    <w:rsid w:val="00012797"/>
    <w:rsid w:val="00080AA9"/>
    <w:rsid w:val="001038C8"/>
    <w:rsid w:val="0013173B"/>
    <w:rsid w:val="00521FE7"/>
    <w:rsid w:val="005240DA"/>
    <w:rsid w:val="00792C7F"/>
    <w:rsid w:val="00825EC4"/>
    <w:rsid w:val="008A3A42"/>
    <w:rsid w:val="00AD1F66"/>
    <w:rsid w:val="00C142F5"/>
    <w:rsid w:val="00C15075"/>
    <w:rsid w:val="00C25F93"/>
    <w:rsid w:val="00E65885"/>
    <w:rsid w:val="00E702E3"/>
    <w:rsid w:val="00FB0961"/>
    <w:rsid w:val="00FB379A"/>
    <w:rsid w:val="00FD23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79A"/>
  </w:style>
  <w:style w:type="paragraph" w:styleId="1">
    <w:name w:val="heading 1"/>
    <w:basedOn w:val="a"/>
    <w:link w:val="10"/>
    <w:uiPriority w:val="9"/>
    <w:qFormat/>
    <w:rsid w:val="000127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2797"/>
    <w:rPr>
      <w:rFonts w:ascii="Times New Roman" w:eastAsia="Times New Roman" w:hAnsi="Times New Roman" w:cs="Times New Roman"/>
      <w:b/>
      <w:bCs/>
      <w:kern w:val="36"/>
      <w:sz w:val="48"/>
      <w:szCs w:val="48"/>
      <w:lang w:eastAsia="ru-RU"/>
    </w:rPr>
  </w:style>
  <w:style w:type="paragraph" w:styleId="a3">
    <w:name w:val="Normal (Web)"/>
    <w:basedOn w:val="a"/>
    <w:unhideWhenUsed/>
    <w:rsid w:val="000127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12797"/>
    <w:rPr>
      <w:b/>
      <w:bCs/>
    </w:rPr>
  </w:style>
  <w:style w:type="character" w:styleId="a5">
    <w:name w:val="Emphasis"/>
    <w:basedOn w:val="a0"/>
    <w:uiPriority w:val="20"/>
    <w:qFormat/>
    <w:rsid w:val="00012797"/>
    <w:rPr>
      <w:i/>
      <w:iCs/>
    </w:rPr>
  </w:style>
  <w:style w:type="character" w:styleId="a6">
    <w:name w:val="Hyperlink"/>
    <w:basedOn w:val="a0"/>
    <w:uiPriority w:val="99"/>
    <w:semiHidden/>
    <w:unhideWhenUsed/>
    <w:rsid w:val="00012797"/>
    <w:rPr>
      <w:color w:val="0000FF"/>
      <w:u w:val="single"/>
    </w:rPr>
  </w:style>
  <w:style w:type="character" w:customStyle="1" w:styleId="a7">
    <w:name w:val="Основной текст Знак"/>
    <w:link w:val="a8"/>
    <w:rsid w:val="00792C7F"/>
    <w:rPr>
      <w:rFonts w:ascii="Times New Roman" w:hAnsi="Times New Roman" w:cs="Times New Roman"/>
      <w:spacing w:val="6"/>
      <w:sz w:val="24"/>
      <w:szCs w:val="24"/>
      <w:shd w:val="clear" w:color="auto" w:fill="FFFFFF"/>
    </w:rPr>
  </w:style>
  <w:style w:type="paragraph" w:styleId="a8">
    <w:name w:val="Body Text"/>
    <w:basedOn w:val="a"/>
    <w:link w:val="a7"/>
    <w:rsid w:val="00792C7F"/>
    <w:pPr>
      <w:shd w:val="clear" w:color="auto" w:fill="FFFFFF"/>
      <w:spacing w:after="420" w:line="322" w:lineRule="exact"/>
      <w:ind w:hanging="340"/>
    </w:pPr>
    <w:rPr>
      <w:rFonts w:ascii="Times New Roman" w:hAnsi="Times New Roman" w:cs="Times New Roman"/>
      <w:spacing w:val="6"/>
      <w:sz w:val="24"/>
      <w:szCs w:val="24"/>
    </w:rPr>
  </w:style>
  <w:style w:type="character" w:customStyle="1" w:styleId="11">
    <w:name w:val="Основной текст Знак1"/>
    <w:basedOn w:val="a0"/>
    <w:link w:val="a8"/>
    <w:uiPriority w:val="99"/>
    <w:semiHidden/>
    <w:rsid w:val="00792C7F"/>
  </w:style>
  <w:style w:type="paragraph" w:customStyle="1" w:styleId="Default">
    <w:name w:val="Default"/>
    <w:rsid w:val="00792C7F"/>
    <w:pPr>
      <w:suppressAutoHyphens/>
      <w:autoSpaceDE w:val="0"/>
      <w:spacing w:after="0" w:line="240" w:lineRule="auto"/>
    </w:pPr>
    <w:rPr>
      <w:rFonts w:ascii="Times New Roman" w:eastAsia="Calibri" w:hAnsi="Times New Roman" w:cs="Calibri"/>
      <w:color w:val="000000"/>
      <w:sz w:val="24"/>
      <w:szCs w:val="24"/>
      <w:lang w:eastAsia="ar-SA"/>
    </w:rPr>
  </w:style>
  <w:style w:type="character" w:customStyle="1" w:styleId="A80">
    <w:name w:val="A8"/>
    <w:uiPriority w:val="99"/>
    <w:rsid w:val="00792C7F"/>
    <w:rPr>
      <w:rFonts w:ascii="OfficinaSansC" w:hAnsi="OfficinaSansC" w:cs="OfficinaSansC"/>
      <w:i/>
      <w:iCs/>
      <w:color w:val="000000"/>
      <w:sz w:val="18"/>
      <w:szCs w:val="18"/>
    </w:rPr>
  </w:style>
  <w:style w:type="paragraph" w:customStyle="1" w:styleId="a9">
    <w:name w:val="Содержимое таблицы"/>
    <w:basedOn w:val="a"/>
    <w:rsid w:val="00792C7F"/>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a">
    <w:name w:val="List Paragraph"/>
    <w:basedOn w:val="a"/>
    <w:uiPriority w:val="34"/>
    <w:qFormat/>
    <w:rsid w:val="00792C7F"/>
    <w:pPr>
      <w:spacing w:after="0" w:line="240" w:lineRule="auto"/>
      <w:ind w:left="720"/>
      <w:contextualSpacing/>
    </w:pPr>
    <w:rPr>
      <w:rFonts w:ascii="Times New Roman" w:eastAsia="Times New Roman" w:hAnsi="Times New Roman" w:cs="Times New Roman"/>
      <w:sz w:val="28"/>
      <w:szCs w:val="20"/>
      <w:lang w:eastAsia="ru-RU"/>
    </w:rPr>
  </w:style>
  <w:style w:type="character" w:customStyle="1" w:styleId="c6">
    <w:name w:val="c6"/>
    <w:rsid w:val="00792C7F"/>
  </w:style>
  <w:style w:type="paragraph" w:customStyle="1" w:styleId="12">
    <w:name w:val="Обычный1"/>
    <w:rsid w:val="00792C7F"/>
    <w:pPr>
      <w:spacing w:after="0" w:line="240" w:lineRule="auto"/>
    </w:pPr>
    <w:rPr>
      <w:rFonts w:ascii="Calibri" w:eastAsia="Calibri" w:hAnsi="Calibri" w:cs="Calibri"/>
      <w:sz w:val="20"/>
      <w:szCs w:val="20"/>
      <w:lang w:eastAsia="ru-RU"/>
    </w:rPr>
  </w:style>
  <w:style w:type="paragraph" w:styleId="ab">
    <w:name w:val="No Spacing"/>
    <w:uiPriority w:val="1"/>
    <w:qFormat/>
    <w:rsid w:val="00792C7F"/>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398988376">
      <w:bodyDiv w:val="1"/>
      <w:marLeft w:val="0"/>
      <w:marRight w:val="0"/>
      <w:marTop w:val="0"/>
      <w:marBottom w:val="0"/>
      <w:divBdr>
        <w:top w:val="none" w:sz="0" w:space="0" w:color="auto"/>
        <w:left w:val="none" w:sz="0" w:space="0" w:color="auto"/>
        <w:bottom w:val="none" w:sz="0" w:space="0" w:color="auto"/>
        <w:right w:val="none" w:sz="0" w:space="0" w:color="auto"/>
      </w:divBdr>
      <w:divsChild>
        <w:div w:id="710423576">
          <w:marLeft w:val="0"/>
          <w:marRight w:val="0"/>
          <w:marTop w:val="0"/>
          <w:marBottom w:val="0"/>
          <w:divBdr>
            <w:top w:val="none" w:sz="0" w:space="0" w:color="auto"/>
            <w:left w:val="none" w:sz="0" w:space="0" w:color="auto"/>
            <w:bottom w:val="none" w:sz="0" w:space="0" w:color="auto"/>
            <w:right w:val="none" w:sz="0" w:space="0" w:color="auto"/>
          </w:divBdr>
          <w:divsChild>
            <w:div w:id="1560897788">
              <w:marLeft w:val="0"/>
              <w:marRight w:val="0"/>
              <w:marTop w:val="0"/>
              <w:marBottom w:val="0"/>
              <w:divBdr>
                <w:top w:val="none" w:sz="0" w:space="0" w:color="auto"/>
                <w:left w:val="none" w:sz="0" w:space="0" w:color="auto"/>
                <w:bottom w:val="none" w:sz="0" w:space="0" w:color="auto"/>
                <w:right w:val="none" w:sz="0" w:space="0" w:color="auto"/>
              </w:divBdr>
              <w:divsChild>
                <w:div w:id="1308703934">
                  <w:marLeft w:val="0"/>
                  <w:marRight w:val="0"/>
                  <w:marTop w:val="0"/>
                  <w:marBottom w:val="0"/>
                  <w:divBdr>
                    <w:top w:val="none" w:sz="0" w:space="0" w:color="auto"/>
                    <w:left w:val="none" w:sz="0" w:space="0" w:color="auto"/>
                    <w:bottom w:val="none" w:sz="0" w:space="0" w:color="auto"/>
                    <w:right w:val="none" w:sz="0" w:space="0" w:color="auto"/>
                  </w:divBdr>
                  <w:divsChild>
                    <w:div w:id="1849782929">
                      <w:marLeft w:val="0"/>
                      <w:marRight w:val="0"/>
                      <w:marTop w:val="0"/>
                      <w:marBottom w:val="0"/>
                      <w:divBdr>
                        <w:top w:val="none" w:sz="0" w:space="0" w:color="auto"/>
                        <w:left w:val="none" w:sz="0" w:space="0" w:color="auto"/>
                        <w:bottom w:val="none" w:sz="0" w:space="0" w:color="auto"/>
                        <w:right w:val="none" w:sz="0" w:space="0" w:color="auto"/>
                      </w:divBdr>
                      <w:divsChild>
                        <w:div w:id="137488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37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8</Pages>
  <Words>2583</Words>
  <Characters>14724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dc:creator>
  <cp:lastModifiedBy>раиса</cp:lastModifiedBy>
  <cp:revision>10</cp:revision>
  <cp:lastPrinted>2024-05-14T07:19:00Z</cp:lastPrinted>
  <dcterms:created xsi:type="dcterms:W3CDTF">2024-04-27T04:36:00Z</dcterms:created>
  <dcterms:modified xsi:type="dcterms:W3CDTF">2024-05-24T10:04:00Z</dcterms:modified>
</cp:coreProperties>
</file>